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C" w:rsidRPr="003A4993" w:rsidRDefault="003A4993" w:rsidP="003A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93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</w:t>
      </w:r>
      <w:r w:rsidR="00C02D62">
        <w:rPr>
          <w:rFonts w:ascii="Times New Roman" w:hAnsi="Times New Roman" w:cs="Times New Roman"/>
          <w:b/>
          <w:sz w:val="28"/>
          <w:szCs w:val="28"/>
        </w:rPr>
        <w:t xml:space="preserve">с реестром «Персональные данные» </w:t>
      </w:r>
      <w:r w:rsidRPr="003A4993">
        <w:rPr>
          <w:rFonts w:ascii="Times New Roman" w:hAnsi="Times New Roman" w:cs="Times New Roman"/>
          <w:b/>
          <w:sz w:val="28"/>
          <w:szCs w:val="28"/>
        </w:rPr>
        <w:t>сотрудника, ответственно</w:t>
      </w:r>
      <w:r w:rsidR="00C02D62">
        <w:rPr>
          <w:rFonts w:ascii="Times New Roman" w:hAnsi="Times New Roman" w:cs="Times New Roman"/>
          <w:b/>
          <w:sz w:val="28"/>
          <w:szCs w:val="28"/>
        </w:rPr>
        <w:t>го</w:t>
      </w:r>
      <w:r w:rsidRPr="003A4993">
        <w:rPr>
          <w:rFonts w:ascii="Times New Roman" w:hAnsi="Times New Roman" w:cs="Times New Roman"/>
          <w:b/>
          <w:sz w:val="28"/>
          <w:szCs w:val="28"/>
        </w:rPr>
        <w:t xml:space="preserve"> в МООУСО за управление процессами использования модуля «Зачисление в ООО» АИС «Е-услуги. Образование»</w:t>
      </w:r>
    </w:p>
    <w:p w:rsidR="00C02D62" w:rsidRPr="00C02D62" w:rsidRDefault="00C02D62" w:rsidP="00C02D6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D62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DB">
        <w:rPr>
          <w:rFonts w:ascii="Times New Roman" w:hAnsi="Times New Roman" w:cs="Times New Roman"/>
          <w:sz w:val="28"/>
          <w:szCs w:val="28"/>
        </w:rPr>
        <w:t xml:space="preserve">Для обработки заявки о ПД необходимы документы, подтверждающие ПД (копии свидетельства о рождении и паспорта заявителя). ООО направляет в МООУСО документы посредством программы </w:t>
      </w:r>
      <w:proofErr w:type="spellStart"/>
      <w:r w:rsidRPr="00A529DB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A52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9DB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A529DB">
        <w:rPr>
          <w:rFonts w:ascii="Times New Roman" w:hAnsi="Times New Roman" w:cs="Times New Roman"/>
          <w:sz w:val="28"/>
          <w:szCs w:val="28"/>
        </w:rPr>
        <w:t>.</w:t>
      </w:r>
    </w:p>
    <w:p w:rsidR="003A4993" w:rsidRDefault="003A4993" w:rsidP="003A4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62">
        <w:rPr>
          <w:rFonts w:ascii="Times New Roman" w:hAnsi="Times New Roman" w:cs="Times New Roman"/>
          <w:sz w:val="28"/>
          <w:szCs w:val="28"/>
        </w:rPr>
        <w:t>Данная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описывает алгоритм действий </w:t>
      </w:r>
      <w:r w:rsidRPr="003A4993">
        <w:rPr>
          <w:rFonts w:ascii="Times New Roman" w:hAnsi="Times New Roman" w:cs="Times New Roman"/>
          <w:sz w:val="28"/>
          <w:szCs w:val="28"/>
        </w:rPr>
        <w:t>сотрудника,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4993">
        <w:rPr>
          <w:rFonts w:ascii="Times New Roman" w:hAnsi="Times New Roman" w:cs="Times New Roman"/>
          <w:sz w:val="28"/>
          <w:szCs w:val="28"/>
        </w:rPr>
        <w:t xml:space="preserve"> в МООУСО за управление процессами использования модуля «Зачисление в ООО» АИС «Е-услуги.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случае поступления заявки от ООО об ошибке персональных данных при их проверке в ходе обработки электронного заявления (далее - заявка о ПД).</w:t>
      </w:r>
    </w:p>
    <w:p w:rsidR="00A529DB" w:rsidRDefault="00A529DB" w:rsidP="00A52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реестр «</w:t>
      </w:r>
      <w:r w:rsidRPr="00A529DB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529DB" w:rsidRDefault="00A529DB" w:rsidP="00A52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фильтр для поиска ПД (рекомендуется</w:t>
      </w:r>
      <w:r w:rsidRPr="00A5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фильтр «</w:t>
      </w:r>
      <w:r w:rsidRPr="00A529DB">
        <w:rPr>
          <w:rFonts w:ascii="Times New Roman" w:hAnsi="Times New Roman" w:cs="Times New Roman"/>
          <w:b/>
          <w:sz w:val="28"/>
          <w:szCs w:val="28"/>
        </w:rPr>
        <w:t>Удостоверения личности</w:t>
      </w:r>
      <w:r>
        <w:rPr>
          <w:rFonts w:ascii="Times New Roman" w:hAnsi="Times New Roman" w:cs="Times New Roman"/>
          <w:sz w:val="28"/>
          <w:szCs w:val="28"/>
        </w:rPr>
        <w:t>»):</w:t>
      </w:r>
    </w:p>
    <w:p w:rsidR="00A529DB" w:rsidRDefault="00A529DB" w:rsidP="00A529D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24.25pt" o:bordertopcolor="yellow pure" o:borderleftcolor="yellow pure" o:borderbottomcolor="yellow pure" o:borderrightcolor="yellow pure">
            <v:imagedata r:id="rId6" o:title="12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A529DB" w:rsidRDefault="00A529DB" w:rsidP="00A52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удостоверения личности, внести номер, серию согласно документам и нажать «</w:t>
      </w:r>
      <w:r w:rsidRPr="00A529DB">
        <w:rPr>
          <w:rFonts w:ascii="Times New Roman" w:hAnsi="Times New Roman" w:cs="Times New Roman"/>
          <w:b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529DB" w:rsidRDefault="00C02D62" w:rsidP="00A52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20.25pt;height:146.25pt" o:bordertopcolor="yellow pure" o:borderleftcolor="yellow pure" o:borderbottomcolor="yellow pure" o:borderrightcolor="yellow pure">
            <v:imagedata r:id="rId7" o:title="13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4275F9" w:rsidRDefault="00A529DB" w:rsidP="00A52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система выдает несколько персональных данных по одному документу, необходимо убедиться в том, что это данные одного и того же человека</w:t>
      </w:r>
      <w:r w:rsidR="006100FA">
        <w:rPr>
          <w:rFonts w:ascii="Times New Roman" w:hAnsi="Times New Roman" w:cs="Times New Roman"/>
          <w:sz w:val="28"/>
          <w:szCs w:val="28"/>
        </w:rPr>
        <w:t>, после этого выделить галочками строки</w:t>
      </w:r>
      <w:r w:rsidR="004275F9">
        <w:rPr>
          <w:rFonts w:ascii="Times New Roman" w:hAnsi="Times New Roman" w:cs="Times New Roman"/>
          <w:sz w:val="28"/>
          <w:szCs w:val="28"/>
        </w:rPr>
        <w:t>:</w:t>
      </w:r>
    </w:p>
    <w:p w:rsidR="004275F9" w:rsidRPr="00A82669" w:rsidRDefault="00A82669" w:rsidP="00A8266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373.5pt;height:91.5pt">
            <v:imagedata r:id="rId8" o:title="14"/>
          </v:shape>
        </w:pict>
      </w:r>
    </w:p>
    <w:p w:rsidR="00A529DB" w:rsidRPr="00A82669" w:rsidRDefault="006100FA" w:rsidP="00A8266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2669">
        <w:rPr>
          <w:rFonts w:ascii="Times New Roman" w:hAnsi="Times New Roman" w:cs="Times New Roman"/>
          <w:sz w:val="28"/>
          <w:szCs w:val="28"/>
        </w:rPr>
        <w:t>и нажать на кнопку «</w:t>
      </w:r>
      <w:r w:rsidRPr="00A82669">
        <w:rPr>
          <w:rFonts w:ascii="Times New Roman" w:hAnsi="Times New Roman" w:cs="Times New Roman"/>
          <w:b/>
          <w:sz w:val="28"/>
          <w:szCs w:val="28"/>
        </w:rPr>
        <w:t>Объединить</w:t>
      </w:r>
      <w:r w:rsidRPr="00A82669">
        <w:rPr>
          <w:rFonts w:ascii="Times New Roman" w:hAnsi="Times New Roman" w:cs="Times New Roman"/>
          <w:sz w:val="28"/>
          <w:szCs w:val="28"/>
        </w:rPr>
        <w:t>»:</w:t>
      </w:r>
    </w:p>
    <w:p w:rsidR="006100FA" w:rsidRDefault="006100FA" w:rsidP="006100FA">
      <w:pPr>
        <w:ind w:left="709"/>
        <w:jc w:val="center"/>
      </w:pPr>
      <w:r>
        <w:pict>
          <v:shape id="_x0000_i1027" type="#_x0000_t75" style="width:171pt;height:47.25pt" o:bordertopcolor="yellow pure" o:borderleftcolor="yellow pure" o:borderbottomcolor="yellow pure" o:borderrightcolor="yellow pure">
            <v:imagedata r:id="rId9" o:title="15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6100FA" w:rsidRDefault="006100FA" w:rsidP="006100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объединении данных система может предлагать несколько вариантов заполнения полей (в этом случае в поле есть возможность выбрать один из нескольких вариантов внесенных данных):</w:t>
      </w:r>
    </w:p>
    <w:p w:rsidR="006100FA" w:rsidRDefault="00A82669" w:rsidP="00C02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27pt;height:230.25pt" o:bordertopcolor="yellow pure" o:borderleftcolor="yellow pure" o:borderbottomcolor="yellow pure" o:borderrightcolor="yellow pure">
            <v:imagedata r:id="rId10" o:title="16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6100FA" w:rsidRDefault="006100FA" w:rsidP="00610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правильный вариант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соответствии с документами, удостоверяющими личность. Если </w:t>
      </w:r>
      <w:r>
        <w:rPr>
          <w:rFonts w:ascii="Times New Roman" w:hAnsi="Times New Roman" w:cs="Times New Roman"/>
          <w:sz w:val="28"/>
          <w:szCs w:val="28"/>
        </w:rPr>
        <w:t>предложенные варианты отсутствуют, то необходимо нажать на кнопку «</w:t>
      </w:r>
      <w:r w:rsidRPr="00C02D62">
        <w:rPr>
          <w:rFonts w:ascii="Times New Roman" w:hAnsi="Times New Roman" w:cs="Times New Roman"/>
          <w:b/>
          <w:sz w:val="28"/>
          <w:szCs w:val="28"/>
        </w:rPr>
        <w:t>Редактировать</w:t>
      </w:r>
      <w:r>
        <w:rPr>
          <w:rFonts w:ascii="Times New Roman" w:hAnsi="Times New Roman" w:cs="Times New Roman"/>
          <w:sz w:val="28"/>
          <w:szCs w:val="28"/>
        </w:rPr>
        <w:t xml:space="preserve">» и внести правильные данные: </w:t>
      </w:r>
    </w:p>
    <w:p w:rsidR="006100FA" w:rsidRPr="006100FA" w:rsidRDefault="006100FA" w:rsidP="006100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82.5pt;height:58.5pt" o:bordertopcolor="yellow pure" o:borderleftcolor="yellow pure" o:borderbottomcolor="yellow pure" o:borderrightcolor="yellow pure">
            <v:imagedata r:id="rId11" o:title="18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6100FA" w:rsidRDefault="00C02D62" w:rsidP="00C02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(внесения) правильных данных, нажать на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409575"/>
            <wp:effectExtent l="0" t="0" r="0" b="9525"/>
            <wp:docPr id="1" name="Рисунок 1" descr="C:\Users\Kornienko\Desktop\Снимки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nienko\Desktop\Снимки\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D62" w:rsidRDefault="00C02D62" w:rsidP="00C02D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поиске ПД система выдает одну запись, то, скорее всего, дубль персональных данных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и заявку о ПД необходимо переслать ответственным за методическое, технологическое сопровождение процессов функционирования модуля «Зачисление в ООО» АИС «Е-услуги. Образование» (</w:t>
      </w:r>
      <w:r w:rsidRPr="00C02D62">
      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  <w:rFonts w:ascii="Times New Roman" w:hAnsi="Times New Roman" w:cs="Times New Roman"/>
          <w:sz w:val="28"/>
          <w:szCs w:val="28"/>
        </w:rPr>
        <w:t xml:space="preserve">едством программы </w:t>
      </w:r>
      <w:proofErr w:type="spellStart"/>
      <w:r w:rsidR="000D0CAB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0D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AB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0D0CAB">
        <w:rPr>
          <w:rFonts w:ascii="Times New Roman" w:hAnsi="Times New Roman" w:cs="Times New Roman"/>
          <w:sz w:val="28"/>
          <w:szCs w:val="28"/>
        </w:rPr>
        <w:t xml:space="preserve">, </w:t>
      </w:r>
      <w:r w:rsidRPr="00C02D62">
        <w:rPr>
          <w:rFonts w:ascii="Times New Roman" w:hAnsi="Times New Roman" w:cs="Times New Roman"/>
          <w:sz w:val="28"/>
          <w:szCs w:val="28"/>
        </w:rPr>
        <w:t>выбрать получателя «РЦОКО Корниенко С.А.»</w:t>
      </w:r>
      <w:r w:rsidR="000D0CAB">
        <w:rPr>
          <w:rFonts w:ascii="Times New Roman" w:hAnsi="Times New Roman" w:cs="Times New Roman"/>
          <w:sz w:val="28"/>
          <w:szCs w:val="28"/>
        </w:rPr>
        <w:t>)</w:t>
      </w:r>
      <w:r w:rsidR="00AD2472">
        <w:rPr>
          <w:rFonts w:ascii="Times New Roman" w:hAnsi="Times New Roman" w:cs="Times New Roman"/>
          <w:sz w:val="28"/>
          <w:szCs w:val="28"/>
        </w:rPr>
        <w:t>.</w:t>
      </w:r>
    </w:p>
    <w:p w:rsidR="00AD2472" w:rsidRPr="004275F9" w:rsidRDefault="00AD2472" w:rsidP="004275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472" w:rsidRPr="0042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00E"/>
    <w:multiLevelType w:val="hybridMultilevel"/>
    <w:tmpl w:val="729666D8"/>
    <w:lvl w:ilvl="0" w:tplc="E2C2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227C4"/>
    <w:multiLevelType w:val="hybridMultilevel"/>
    <w:tmpl w:val="872ABBD0"/>
    <w:lvl w:ilvl="0" w:tplc="E2C2A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B"/>
    <w:rsid w:val="000D0CAB"/>
    <w:rsid w:val="000F447C"/>
    <w:rsid w:val="00317FDB"/>
    <w:rsid w:val="003A4993"/>
    <w:rsid w:val="004275F9"/>
    <w:rsid w:val="006100FA"/>
    <w:rsid w:val="00684A39"/>
    <w:rsid w:val="00A529DB"/>
    <w:rsid w:val="00A82669"/>
    <w:rsid w:val="00AD2472"/>
    <w:rsid w:val="00C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Kornienko</cp:lastModifiedBy>
  <cp:revision>5</cp:revision>
  <dcterms:created xsi:type="dcterms:W3CDTF">2019-01-09T23:40:00Z</dcterms:created>
  <dcterms:modified xsi:type="dcterms:W3CDTF">2019-01-10T00:36:00Z</dcterms:modified>
</cp:coreProperties>
</file>