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ED" w:rsidRPr="00F75DAB" w:rsidRDefault="00434EDB" w:rsidP="00434EDB">
      <w:pPr>
        <w:pStyle w:val="3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D2BED" w:rsidRPr="00F75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внутренней системе оценки качества образования (ВСОКО).</w:t>
      </w:r>
    </w:p>
    <w:p w:rsidR="009D2BED" w:rsidRPr="003C3CEF" w:rsidRDefault="009D2BED" w:rsidP="00434EDB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CEF">
        <w:rPr>
          <w:rFonts w:ascii="Times New Roman" w:hAnsi="Times New Roman" w:cs="Times New Roman"/>
          <w:b/>
          <w:i/>
          <w:sz w:val="28"/>
          <w:szCs w:val="28"/>
        </w:rPr>
        <w:t xml:space="preserve">1. Общие положения 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1.1. Настоящее «Положение о внутренней системе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A60">
        <w:rPr>
          <w:rFonts w:ascii="Times New Roman" w:hAnsi="Times New Roman" w:cs="Times New Roman"/>
          <w:sz w:val="28"/>
          <w:szCs w:val="28"/>
        </w:rPr>
        <w:t xml:space="preserve">образования» (далее — Положение) определяет цели, задачи, принципы системы оценки качества образования в школе (далее — внутренняя система оценки качества образования или ВСОКО), ее организационную и функциональную структуру, реализацию (содержание процедур </w:t>
      </w:r>
      <w:proofErr w:type="gramStart"/>
      <w:r w:rsidRPr="008B1A60">
        <w:rPr>
          <w:rFonts w:ascii="Times New Roman" w:hAnsi="Times New Roman" w:cs="Times New Roman"/>
          <w:sz w:val="28"/>
          <w:szCs w:val="28"/>
        </w:rPr>
        <w:t>оценки  качества</w:t>
      </w:r>
      <w:proofErr w:type="gramEnd"/>
      <w:r w:rsidRPr="008B1A60">
        <w:rPr>
          <w:rFonts w:ascii="Times New Roman" w:hAnsi="Times New Roman" w:cs="Times New Roman"/>
          <w:sz w:val="28"/>
          <w:szCs w:val="28"/>
        </w:rPr>
        <w:t xml:space="preserve"> образования) и общественное участие в оценке качества образования.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1.2. Положение представляет собой локальный акт, разработанный в соответствии с нормативными  правовыми актами Российской Федерации: Ф3 №273 "Закон об образовании в РФ"; Приказом </w:t>
      </w:r>
      <w:proofErr w:type="spellStart"/>
      <w:r w:rsidRPr="008B1A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РФ от 14.06.2013 N 462 "Об утверждении Порядка проведения </w:t>
      </w:r>
      <w:proofErr w:type="spellStart"/>
      <w:r w:rsidRPr="008B1A6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 образовательной организацией"; постановлением Правительства РФ от 10.07.2013 N 582 "Об  утверждении правил размещения на официальном сайте образовательной организации ... и  обновления информации об образовательной организации"; постановлением Правительства РФ  от 05.08.2013 N 662 "Об осуществлении мониторинга системы образования"; постановлением  Правительства РФ от 20.08,2013 № 719 "О государственной информационной системе государственного надзора в сфере образования"; методическими рекомендациями по проведению независимой системы оценки качества работы образовательных организаций (утверждены МО и Н РФ 14.10.2013); При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1A60">
        <w:rPr>
          <w:rFonts w:ascii="Times New Roman" w:hAnsi="Times New Roman" w:cs="Times New Roman"/>
          <w:sz w:val="28"/>
          <w:szCs w:val="28"/>
        </w:rPr>
        <w:t>ерными основными образовательными программами начального общего</w:t>
      </w:r>
      <w:r w:rsidR="002A2D05">
        <w:rPr>
          <w:rFonts w:ascii="Times New Roman" w:hAnsi="Times New Roman" w:cs="Times New Roman"/>
          <w:sz w:val="28"/>
          <w:szCs w:val="28"/>
        </w:rPr>
        <w:t xml:space="preserve">, </w:t>
      </w:r>
      <w:r w:rsidRPr="008B1A60"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 w:rsidR="002A2D05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8B1A60">
        <w:rPr>
          <w:rFonts w:ascii="Times New Roman" w:hAnsi="Times New Roman" w:cs="Times New Roman"/>
          <w:sz w:val="28"/>
          <w:szCs w:val="28"/>
        </w:rPr>
        <w:t xml:space="preserve">образования, Уставом ОО и локальными актами, регламентирующими реализацию процедур контроля и оценки качества образования. 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методологической и </w:t>
      </w:r>
      <w:r w:rsidRPr="008B1A60">
        <w:rPr>
          <w:rFonts w:ascii="Times New Roman" w:hAnsi="Times New Roman" w:cs="Times New Roman"/>
          <w:sz w:val="28"/>
          <w:szCs w:val="28"/>
        </w:rPr>
        <w:lastRenderedPageBreak/>
        <w:t xml:space="preserve">концептуальной основе оценку планируемых результатов освоения основной образовательной программы общего образования,  представляет собой один из инструментов реализации требований ФГОС (ГОС) к результатам освоения основной образовательной программы общего образования и направлена на обеспечение качества образования. 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1.4. Целью ВСОКО является сбор информации об образовательной деятельности, ее анализ, принятие управленческих решений, направленных на создание условий для повышения качества образования. 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1.5. Основными направлениями и целями оценочной деятельности в образовательной организации в соответствии с требованиями ФГОС ООО являются:</w:t>
      </w:r>
    </w:p>
    <w:p w:rsidR="009D2BED" w:rsidRPr="008B1A60" w:rsidRDefault="009D2BED" w:rsidP="009D2BED">
      <w:pPr>
        <w:pStyle w:val="a3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B1A60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8B1A60">
        <w:rPr>
          <w:rFonts w:ascii="Times New Roman" w:hAnsi="Times New Roman" w:cs="Times New Roman"/>
          <w:sz w:val="28"/>
          <w:szCs w:val="28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9D2BED" w:rsidRPr="008B1A60" w:rsidRDefault="009D2BED" w:rsidP="009D2BED">
      <w:pPr>
        <w:pStyle w:val="a3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оценка результатов деятельности педагогических кадров как основа аттестационных процедур;</w:t>
      </w:r>
    </w:p>
    <w:p w:rsidR="009D2BED" w:rsidRPr="008B1A60" w:rsidRDefault="009D2BED" w:rsidP="009D2BED">
      <w:pPr>
        <w:pStyle w:val="a3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образовательной организации как основа </w:t>
      </w:r>
      <w:proofErr w:type="spellStart"/>
      <w:r w:rsidRPr="008B1A60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1.6. Основным объектом системы оценки, ее содержательной и </w:t>
      </w:r>
      <w:proofErr w:type="spellStart"/>
      <w:r w:rsidRPr="008B1A60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базой выступают требования ФГОС,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1.7. Основными задачами ВСОКО являются:</w:t>
      </w:r>
    </w:p>
    <w:p w:rsidR="009D2BED" w:rsidRPr="008B1A60" w:rsidRDefault="009D2BED" w:rsidP="009D2B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формирование единых критериев и подходов в измерении качества образования,</w:t>
      </w:r>
    </w:p>
    <w:p w:rsidR="009D2BED" w:rsidRPr="008B1A60" w:rsidRDefault="009D2BED" w:rsidP="009D2B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lastRenderedPageBreak/>
        <w:t>определение показателей для измерения результатов образовательных достижений обучающихся, качества условий, качества образовательной деятельности,</w:t>
      </w:r>
    </w:p>
    <w:p w:rsidR="009D2BED" w:rsidRPr="008B1A60" w:rsidRDefault="009D2BED" w:rsidP="009D2B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создание банка стандартизированных контрольно-измерительных материалов по всем направлениям ВСОКО,</w:t>
      </w:r>
    </w:p>
    <w:p w:rsidR="009D2BED" w:rsidRPr="008B1A60" w:rsidRDefault="009D2BED" w:rsidP="009D2B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педагогических работников по вопросам контрольно-оценочной деятельности,</w:t>
      </w:r>
    </w:p>
    <w:p w:rsidR="009D2BED" w:rsidRPr="008B1A60" w:rsidRDefault="009D2BED" w:rsidP="009D2B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обеспечение методического, технического и информационного сопровождения процедур оценки качества образования,</w:t>
      </w:r>
    </w:p>
    <w:p w:rsidR="009D2BED" w:rsidRPr="008B1A60" w:rsidRDefault="009D2BED" w:rsidP="009D2B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обеспечение хранения и распределенного доступа к информации о результатах оценки качества </w:t>
      </w:r>
      <w:proofErr w:type="gramStart"/>
      <w:r w:rsidRPr="008B1A60">
        <w:rPr>
          <w:rFonts w:ascii="Times New Roman" w:hAnsi="Times New Roman" w:cs="Times New Roman"/>
          <w:sz w:val="28"/>
          <w:szCs w:val="28"/>
        </w:rPr>
        <w:t>образования  всех</w:t>
      </w:r>
      <w:proofErr w:type="gramEnd"/>
      <w:r w:rsidRPr="008B1A60">
        <w:rPr>
          <w:rFonts w:ascii="Times New Roman" w:hAnsi="Times New Roman" w:cs="Times New Roman"/>
          <w:sz w:val="28"/>
          <w:szCs w:val="28"/>
        </w:rPr>
        <w:t xml:space="preserve"> пользователей.</w:t>
      </w:r>
    </w:p>
    <w:p w:rsidR="009D2BED" w:rsidRPr="008B1A60" w:rsidRDefault="009D2BED" w:rsidP="009D2B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 определение степени соответствия условий, процессов и результатов требованиям ФГОС</w:t>
      </w:r>
    </w:p>
    <w:p w:rsidR="009D2BED" w:rsidRPr="008B1A60" w:rsidRDefault="009D2BED" w:rsidP="009D2B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 расширение степени участия органов общественно-государственного управления в оценке качества результатов обучения; </w:t>
      </w:r>
    </w:p>
    <w:p w:rsidR="009D2BED" w:rsidRPr="008B1A60" w:rsidRDefault="009D2BED" w:rsidP="009D2B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 обеспечение обучения общественных экспертов, в том числе из родительской общественности для обеспечения оценки качества образования. 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1.8. В настоящем Положении используются следующие термины: </w:t>
      </w:r>
    </w:p>
    <w:p w:rsidR="009D2BED" w:rsidRPr="008B1A60" w:rsidRDefault="009D2BED" w:rsidP="009D2BE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  <w:r w:rsidRPr="008B1A60">
        <w:rPr>
          <w:rFonts w:ascii="Times New Roman" w:hAnsi="Times New Roman" w:cs="Times New Roman"/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9D2BED" w:rsidRPr="008B1A60" w:rsidRDefault="009D2BED" w:rsidP="009D2BE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i/>
          <w:sz w:val="28"/>
          <w:szCs w:val="28"/>
        </w:rPr>
        <w:t>оценка качества образования</w:t>
      </w:r>
      <w:r w:rsidRPr="008B1A60">
        <w:rPr>
          <w:rFonts w:ascii="Times New Roman" w:hAnsi="Times New Roman" w:cs="Times New Roman"/>
          <w:sz w:val="28"/>
          <w:szCs w:val="28"/>
        </w:rPr>
        <w:t xml:space="preserve"> – процесс определения степени соответствия образовательных результатов, образовательного процесса, </w:t>
      </w:r>
      <w:r w:rsidRPr="008B1A60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условий образовательного процесса нормативным требованиям, социальным и личностным ожиданиям обучающихся и их родителей с помощью диагностических и оценочных процедур; проводится в рамках процедур государственной и общественной аккредитации, информационной открытости системы образования, мониторинга системы образования, государственного контроля (надзора) в сфере образования, независимой оценки качества образования. </w:t>
      </w:r>
    </w:p>
    <w:p w:rsidR="009D2BED" w:rsidRPr="008B1A60" w:rsidRDefault="009D2BED" w:rsidP="009D2BE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i/>
          <w:sz w:val="28"/>
          <w:szCs w:val="28"/>
        </w:rPr>
        <w:t>мониторинг</w:t>
      </w:r>
      <w:r w:rsidRPr="008B1A60">
        <w:rPr>
          <w:rFonts w:ascii="Times New Roman" w:hAnsi="Times New Roman" w:cs="Times New Roman"/>
          <w:sz w:val="28"/>
          <w:szCs w:val="28"/>
        </w:rPr>
        <w:t xml:space="preserve"> –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8B1A60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деятельность.</w:t>
      </w:r>
    </w:p>
    <w:p w:rsidR="009D2BED" w:rsidRPr="008B1A60" w:rsidRDefault="009D2BED" w:rsidP="009D2B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i/>
          <w:sz w:val="28"/>
          <w:szCs w:val="28"/>
        </w:rPr>
        <w:t>экспертиза</w:t>
      </w:r>
      <w:r w:rsidRPr="008B1A60">
        <w:rPr>
          <w:rFonts w:ascii="Times New Roman" w:hAnsi="Times New Roman" w:cs="Times New Roman"/>
          <w:sz w:val="28"/>
          <w:szCs w:val="28"/>
        </w:rPr>
        <w:t xml:space="preserve"> – изучение состояния образовательного процесса, условий и результатов образовательной деятельности, в </w:t>
      </w:r>
      <w:proofErr w:type="spellStart"/>
      <w:r w:rsidRPr="008B1A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. с привлечением независимых экспертов </w:t>
      </w:r>
    </w:p>
    <w:p w:rsidR="009D2BED" w:rsidRPr="008B1A60" w:rsidRDefault="009D2BED" w:rsidP="009D2B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A60">
        <w:rPr>
          <w:rFonts w:ascii="Times New Roman" w:hAnsi="Times New Roman" w:cs="Times New Roman"/>
          <w:i/>
          <w:sz w:val="28"/>
          <w:szCs w:val="28"/>
        </w:rPr>
        <w:t>измерение  –</w:t>
      </w:r>
      <w:proofErr w:type="gramEnd"/>
      <w:r w:rsidRPr="008B1A60">
        <w:rPr>
          <w:rFonts w:ascii="Times New Roman" w:hAnsi="Times New Roman" w:cs="Times New Roman"/>
          <w:sz w:val="28"/>
          <w:szCs w:val="28"/>
        </w:rPr>
        <w:t xml:space="preserve">  оценка уровня образовательных достижений с помощью контрольных измерительных материалов (контрольных работ, тестов, анкет и др.), имеющих стандартизированную форму, содержание которых соответствует реализуемым образовательным программам.</w:t>
      </w:r>
    </w:p>
    <w:p w:rsidR="009D2BED" w:rsidRPr="008B1A60" w:rsidRDefault="009D2BED" w:rsidP="009D2B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i/>
          <w:sz w:val="28"/>
          <w:szCs w:val="28"/>
        </w:rPr>
        <w:t>стартовая диагностика</w:t>
      </w:r>
      <w:r w:rsidRPr="008B1A60">
        <w:rPr>
          <w:rFonts w:ascii="Times New Roman" w:hAnsi="Times New Roman" w:cs="Times New Roman"/>
          <w:sz w:val="28"/>
          <w:szCs w:val="28"/>
        </w:rPr>
        <w:t xml:space="preserve"> - процедура оценки готовности к обучению на данном уровне образования.</w:t>
      </w:r>
    </w:p>
    <w:p w:rsidR="009D2BED" w:rsidRPr="008B1A60" w:rsidRDefault="009D2BED" w:rsidP="009D2B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i/>
          <w:sz w:val="28"/>
          <w:szCs w:val="28"/>
        </w:rPr>
        <w:t>текущая оценка</w:t>
      </w:r>
      <w:r w:rsidRPr="008B1A60">
        <w:rPr>
          <w:rFonts w:ascii="Times New Roman" w:hAnsi="Times New Roman" w:cs="Times New Roman"/>
          <w:sz w:val="28"/>
          <w:szCs w:val="28"/>
        </w:rPr>
        <w:t xml:space="preserve"> - процедура оценки индивидуального продвижения в освоении программы учебного предмета.</w:t>
      </w:r>
    </w:p>
    <w:p w:rsidR="009D2BED" w:rsidRPr="008B1A60" w:rsidRDefault="009D2BED" w:rsidP="009D2B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i/>
          <w:sz w:val="28"/>
          <w:szCs w:val="28"/>
        </w:rPr>
        <w:t>тематическая оценка</w:t>
      </w:r>
      <w:r w:rsidRPr="008B1A60">
        <w:rPr>
          <w:rFonts w:ascii="Times New Roman" w:hAnsi="Times New Roman" w:cs="Times New Roman"/>
          <w:sz w:val="28"/>
          <w:szCs w:val="28"/>
        </w:rPr>
        <w:t xml:space="preserve"> - процедура оценки уровня достижения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</w:t>
      </w:r>
    </w:p>
    <w:p w:rsidR="009D2BED" w:rsidRPr="008B1A60" w:rsidRDefault="009D2BED" w:rsidP="009D2B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i/>
          <w:sz w:val="28"/>
          <w:szCs w:val="28"/>
        </w:rPr>
        <w:lastRenderedPageBreak/>
        <w:t>портфолио</w:t>
      </w:r>
      <w:r w:rsidRPr="008B1A60">
        <w:rPr>
          <w:rFonts w:ascii="Times New Roman" w:hAnsi="Times New Roman" w:cs="Times New Roman"/>
          <w:sz w:val="28"/>
          <w:szCs w:val="28"/>
        </w:rPr>
        <w:t xml:space="preserve"> - процедура оценки динамики учебной и творческой активности учащегося.</w:t>
      </w:r>
    </w:p>
    <w:p w:rsidR="009D2BED" w:rsidRPr="008B1A60" w:rsidRDefault="009D2BED" w:rsidP="009D2B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i/>
          <w:sz w:val="28"/>
          <w:szCs w:val="28"/>
        </w:rPr>
        <w:t>промежуточная аттестаци</w:t>
      </w:r>
      <w:r w:rsidRPr="008B1A60">
        <w:rPr>
          <w:rFonts w:ascii="Times New Roman" w:hAnsi="Times New Roman" w:cs="Times New Roman"/>
          <w:sz w:val="28"/>
          <w:szCs w:val="28"/>
        </w:rPr>
        <w:t xml:space="preserve">я – процедура аттестации обучающихся в конце каждой четверти (или триместра, </w:t>
      </w:r>
      <w:proofErr w:type="gramStart"/>
      <w:r w:rsidRPr="008B1A60">
        <w:rPr>
          <w:rFonts w:ascii="Times New Roman" w:hAnsi="Times New Roman" w:cs="Times New Roman"/>
          <w:sz w:val="28"/>
          <w:szCs w:val="28"/>
        </w:rPr>
        <w:t>полугодия )</w:t>
      </w:r>
      <w:proofErr w:type="gramEnd"/>
      <w:r w:rsidRPr="008B1A60">
        <w:rPr>
          <w:rFonts w:ascii="Times New Roman" w:hAnsi="Times New Roman" w:cs="Times New Roman"/>
          <w:sz w:val="28"/>
          <w:szCs w:val="28"/>
        </w:rPr>
        <w:t xml:space="preserve"> и в конце учебного года по каждому изучаемому предмету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1.9. Оценка качества образования осуществляется посредством процедур внутренней и внешней оценки: 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i/>
          <w:sz w:val="28"/>
          <w:szCs w:val="28"/>
        </w:rPr>
        <w:t>Внутренняя</w:t>
      </w:r>
      <w:r w:rsidR="00FE569C">
        <w:rPr>
          <w:rFonts w:ascii="Times New Roman" w:hAnsi="Times New Roman" w:cs="Times New Roman"/>
          <w:sz w:val="28"/>
          <w:szCs w:val="28"/>
        </w:rPr>
        <w:t xml:space="preserve"> оценка включает: </w:t>
      </w:r>
      <w:r w:rsidRPr="008B1A60">
        <w:rPr>
          <w:rFonts w:ascii="Times New Roman" w:hAnsi="Times New Roman" w:cs="Times New Roman"/>
          <w:sz w:val="28"/>
          <w:szCs w:val="28"/>
        </w:rPr>
        <w:t>с</w:t>
      </w:r>
      <w:r w:rsidR="00FE569C">
        <w:rPr>
          <w:rFonts w:ascii="Times New Roman" w:hAnsi="Times New Roman" w:cs="Times New Roman"/>
          <w:sz w:val="28"/>
          <w:szCs w:val="28"/>
        </w:rPr>
        <w:t xml:space="preserve">тартовую диагностику, </w:t>
      </w:r>
      <w:r w:rsidRPr="008B1A60">
        <w:rPr>
          <w:rFonts w:ascii="Times New Roman" w:hAnsi="Times New Roman" w:cs="Times New Roman"/>
          <w:sz w:val="28"/>
          <w:szCs w:val="28"/>
        </w:rPr>
        <w:t xml:space="preserve">текущую и </w:t>
      </w:r>
      <w:r w:rsidR="00FE569C">
        <w:rPr>
          <w:rFonts w:ascii="Times New Roman" w:hAnsi="Times New Roman" w:cs="Times New Roman"/>
          <w:sz w:val="28"/>
          <w:szCs w:val="28"/>
        </w:rPr>
        <w:t xml:space="preserve">тематическую оценку, портфолио, </w:t>
      </w:r>
      <w:proofErr w:type="spellStart"/>
      <w:r w:rsidRPr="008B1A6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мониторинг образовательных достижений, промежуточную и итоговую аттестацию обучающихся.</w:t>
      </w:r>
    </w:p>
    <w:p w:rsidR="009D2BED" w:rsidRPr="008B1A60" w:rsidRDefault="009D2BED" w:rsidP="00FE5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К </w:t>
      </w:r>
      <w:r w:rsidRPr="008B1A60">
        <w:rPr>
          <w:rFonts w:ascii="Times New Roman" w:hAnsi="Times New Roman" w:cs="Times New Roman"/>
          <w:i/>
          <w:sz w:val="28"/>
          <w:szCs w:val="28"/>
        </w:rPr>
        <w:t>внешним</w:t>
      </w:r>
      <w:r w:rsidRPr="008B1A60">
        <w:rPr>
          <w:rFonts w:ascii="Times New Roman" w:hAnsi="Times New Roman" w:cs="Times New Roman"/>
          <w:sz w:val="28"/>
          <w:szCs w:val="28"/>
        </w:rPr>
        <w:t xml:space="preserve"> процедурам относятся: государственная итоговая аттестация,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A60">
        <w:rPr>
          <w:rFonts w:ascii="Times New Roman" w:hAnsi="Times New Roman" w:cs="Times New Roman"/>
          <w:sz w:val="28"/>
          <w:szCs w:val="28"/>
        </w:rPr>
        <w:t>независимая оценка к</w:t>
      </w:r>
      <w:r w:rsidR="00FE569C">
        <w:rPr>
          <w:rFonts w:ascii="Times New Roman" w:hAnsi="Times New Roman" w:cs="Times New Roman"/>
          <w:sz w:val="28"/>
          <w:szCs w:val="28"/>
        </w:rPr>
        <w:t xml:space="preserve">ачества образования и </w:t>
      </w:r>
      <w:r w:rsidRPr="008B1A60">
        <w:rPr>
          <w:rFonts w:ascii="Times New Roman" w:hAnsi="Times New Roman" w:cs="Times New Roman"/>
          <w:sz w:val="28"/>
          <w:szCs w:val="28"/>
        </w:rPr>
        <w:t>мониторинговые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8B1A60">
        <w:rPr>
          <w:rFonts w:ascii="Times New Roman" w:hAnsi="Times New Roman" w:cs="Times New Roman"/>
          <w:sz w:val="28"/>
          <w:szCs w:val="28"/>
        </w:rPr>
        <w:t>сследования  муниципального</w:t>
      </w:r>
      <w:proofErr w:type="gramEnd"/>
      <w:r w:rsidRPr="008B1A60">
        <w:rPr>
          <w:rFonts w:ascii="Times New Roman" w:hAnsi="Times New Roman" w:cs="Times New Roman"/>
          <w:sz w:val="28"/>
          <w:szCs w:val="28"/>
        </w:rPr>
        <w:t>, регионального и федерального уровней.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1.10.  Субъектами ВСОКО являются:</w:t>
      </w:r>
    </w:p>
    <w:p w:rsidR="009D2BED" w:rsidRPr="008B1A60" w:rsidRDefault="009D2BED" w:rsidP="009D2BED">
      <w:pPr>
        <w:pStyle w:val="a3"/>
        <w:numPr>
          <w:ilvl w:val="1"/>
          <w:numId w:val="7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администрация, </w:t>
      </w:r>
    </w:p>
    <w:p w:rsidR="009D2BED" w:rsidRPr="008B1A60" w:rsidRDefault="009D2BED" w:rsidP="009D2BED">
      <w:pPr>
        <w:pStyle w:val="a3"/>
        <w:numPr>
          <w:ilvl w:val="1"/>
          <w:numId w:val="7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методические объединения учителей-предметников, </w:t>
      </w:r>
    </w:p>
    <w:p w:rsidR="009D2BED" w:rsidRPr="008B1A60" w:rsidRDefault="009D2BED" w:rsidP="009D2BED">
      <w:pPr>
        <w:pStyle w:val="a3"/>
        <w:numPr>
          <w:ilvl w:val="1"/>
          <w:numId w:val="7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учителя-предметники, </w:t>
      </w:r>
    </w:p>
    <w:p w:rsidR="009D2BED" w:rsidRPr="008B1A60" w:rsidRDefault="009D2BED" w:rsidP="009D2BED">
      <w:pPr>
        <w:pStyle w:val="a3"/>
        <w:numPr>
          <w:ilvl w:val="1"/>
          <w:numId w:val="7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обучающиеся, </w:t>
      </w:r>
    </w:p>
    <w:p w:rsidR="009D2BED" w:rsidRPr="008B1A60" w:rsidRDefault="009D2BED" w:rsidP="009D2BED">
      <w:pPr>
        <w:pStyle w:val="a3"/>
        <w:numPr>
          <w:ilvl w:val="1"/>
          <w:numId w:val="7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 1.10.1. </w:t>
      </w:r>
      <w:r w:rsidRPr="008B1A60">
        <w:rPr>
          <w:rFonts w:ascii="Times New Roman" w:hAnsi="Times New Roman" w:cs="Times New Roman"/>
          <w:i/>
          <w:sz w:val="28"/>
          <w:szCs w:val="28"/>
        </w:rPr>
        <w:t>Администрация</w:t>
      </w:r>
    </w:p>
    <w:p w:rsidR="009D2BED" w:rsidRPr="008B1A60" w:rsidRDefault="009D2BED" w:rsidP="009D2BED">
      <w:pPr>
        <w:pStyle w:val="a3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Ежегодно проводит </w:t>
      </w:r>
      <w:proofErr w:type="spellStart"/>
      <w:r w:rsidRPr="008B1A6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и публикует отчет о </w:t>
      </w:r>
      <w:proofErr w:type="spellStart"/>
      <w:proofErr w:type="gramStart"/>
      <w:r w:rsidRPr="008B1A6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8B1A60">
        <w:rPr>
          <w:rFonts w:ascii="Times New Roman" w:hAnsi="Times New Roman" w:cs="Times New Roman"/>
          <w:sz w:val="28"/>
          <w:szCs w:val="28"/>
        </w:rPr>
        <w:t xml:space="preserve"> сайте школы.</w:t>
      </w:r>
    </w:p>
    <w:p w:rsidR="009D2BED" w:rsidRPr="008B1A60" w:rsidRDefault="009D2BED" w:rsidP="009D2BED">
      <w:pPr>
        <w:pStyle w:val="a3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Анализирует и утверждает Рабочие программы учителей, включая анализ календарно-тематического планирования.</w:t>
      </w:r>
    </w:p>
    <w:p w:rsidR="009D2BED" w:rsidRPr="008B1A60" w:rsidRDefault="009D2BED" w:rsidP="009D2BED">
      <w:pPr>
        <w:pStyle w:val="a3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Формирует график мониторинга результатов освоения основной образовательной программы (включая процедуры внешнего мониторинга). Публикует график мониторинга на сайте школы.</w:t>
      </w:r>
    </w:p>
    <w:p w:rsidR="009D2BED" w:rsidRPr="008B1A60" w:rsidRDefault="009D2BED" w:rsidP="009D2BED">
      <w:pPr>
        <w:pStyle w:val="a3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spellStart"/>
      <w:r w:rsidRPr="008B1A6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мониторинг. </w:t>
      </w:r>
    </w:p>
    <w:p w:rsidR="009D2BED" w:rsidRPr="008B1A60" w:rsidRDefault="009D2BED" w:rsidP="009D2BED">
      <w:pPr>
        <w:pStyle w:val="a3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Анализирует результаты, осуществляет прогноз повышения качества </w:t>
      </w:r>
      <w:proofErr w:type="gramStart"/>
      <w:r w:rsidRPr="008B1A60"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 w:rsidRPr="008B1A60">
        <w:rPr>
          <w:rFonts w:ascii="Times New Roman" w:hAnsi="Times New Roman" w:cs="Times New Roman"/>
          <w:sz w:val="28"/>
          <w:szCs w:val="28"/>
        </w:rPr>
        <w:t xml:space="preserve"> формирует управленческие решения по реализации прогноза.</w:t>
      </w:r>
    </w:p>
    <w:p w:rsidR="009D2BED" w:rsidRPr="008B1A60" w:rsidRDefault="009D2BED" w:rsidP="009D2BED">
      <w:pPr>
        <w:pStyle w:val="a3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Организует и проводит экспертизу образовательных результатов по заявлению родителей.</w:t>
      </w:r>
    </w:p>
    <w:p w:rsidR="009D2BED" w:rsidRPr="008B1A60" w:rsidRDefault="009D2BED" w:rsidP="009D2BED">
      <w:pPr>
        <w:pStyle w:val="a3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Формирует план повышения квалификации учителей с целью совершенствования компетенций в контрольно-оценочной деятельности.</w:t>
      </w:r>
    </w:p>
    <w:p w:rsidR="009D2BED" w:rsidRPr="008B1A60" w:rsidRDefault="009D2BED" w:rsidP="009D2BED">
      <w:pPr>
        <w:pStyle w:val="a3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Размещает на сайте информацию о результатах внутренней оценки качества образования.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1.10.2.</w:t>
      </w:r>
      <w:r w:rsidRPr="008B1A60">
        <w:rPr>
          <w:rFonts w:ascii="Times New Roman" w:hAnsi="Times New Roman" w:cs="Times New Roman"/>
          <w:sz w:val="28"/>
          <w:szCs w:val="28"/>
        </w:rPr>
        <w:tab/>
      </w:r>
      <w:r w:rsidRPr="008B1A60">
        <w:rPr>
          <w:rFonts w:ascii="Times New Roman" w:hAnsi="Times New Roman" w:cs="Times New Roman"/>
          <w:i/>
          <w:sz w:val="28"/>
          <w:szCs w:val="28"/>
        </w:rPr>
        <w:t>Методические объединения</w:t>
      </w:r>
    </w:p>
    <w:p w:rsidR="009D2BED" w:rsidRPr="008B1A60" w:rsidRDefault="009D2BED" w:rsidP="009D2BE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Организуют и консультируют работу учителей по составлению Рабочих программ, календарно-тематического планирования.</w:t>
      </w:r>
    </w:p>
    <w:p w:rsidR="009D2BED" w:rsidRPr="008B1A60" w:rsidRDefault="009D2BED" w:rsidP="009D2BE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Вносят предложения в график мониторинга образовательных результатов. </w:t>
      </w:r>
    </w:p>
    <w:p w:rsidR="009D2BED" w:rsidRPr="008B1A60" w:rsidRDefault="009D2BED" w:rsidP="009D2BE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Принимают участие в анализе результатов образовательных достижений.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1.10.3.</w:t>
      </w:r>
      <w:r w:rsidRPr="008B1A60">
        <w:rPr>
          <w:rFonts w:ascii="Times New Roman" w:hAnsi="Times New Roman" w:cs="Times New Roman"/>
          <w:i/>
          <w:sz w:val="28"/>
          <w:szCs w:val="28"/>
        </w:rPr>
        <w:tab/>
        <w:t>Учитель</w:t>
      </w:r>
    </w:p>
    <w:p w:rsidR="009D2BED" w:rsidRPr="008B1A60" w:rsidRDefault="009D2BED" w:rsidP="009D2BE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Разрабатывает рабочие программы по предмету и календарно-тематическое планирование.</w:t>
      </w:r>
    </w:p>
    <w:p w:rsidR="009D2BED" w:rsidRPr="008B1A60" w:rsidRDefault="009D2BED" w:rsidP="009D2BE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Повышает свой профессиональный, осваивает современные технологии в      осуществлении контрольно-оценочной деятельности.</w:t>
      </w:r>
    </w:p>
    <w:p w:rsidR="009D2BED" w:rsidRPr="008B1A60" w:rsidRDefault="009D2BED" w:rsidP="009D2BE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Осуществляет оценку предметных результатов в ходе процедур текущей, тематической, промежуточной и итоговой оценки в соответствии с содержанием календарно-тематического планирования.</w:t>
      </w:r>
    </w:p>
    <w:p w:rsidR="009D2BED" w:rsidRPr="008B1A60" w:rsidRDefault="009D2BED" w:rsidP="009D2BE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Своевременно вносит </w:t>
      </w:r>
      <w:proofErr w:type="gramStart"/>
      <w:r w:rsidRPr="008B1A60">
        <w:rPr>
          <w:rFonts w:ascii="Times New Roman" w:hAnsi="Times New Roman" w:cs="Times New Roman"/>
          <w:sz w:val="28"/>
          <w:szCs w:val="28"/>
        </w:rPr>
        <w:t>отметки  в</w:t>
      </w:r>
      <w:proofErr w:type="gramEnd"/>
      <w:r w:rsidRPr="008B1A60">
        <w:rPr>
          <w:rFonts w:ascii="Times New Roman" w:hAnsi="Times New Roman" w:cs="Times New Roman"/>
          <w:sz w:val="28"/>
          <w:szCs w:val="28"/>
        </w:rPr>
        <w:t xml:space="preserve"> электронный журнал (ЭЖ), формирует в электронном журнале календарно-тематическое планирование в </w:t>
      </w:r>
      <w:r w:rsidRPr="008B1A60">
        <w:rPr>
          <w:rFonts w:ascii="Times New Roman" w:hAnsi="Times New Roman" w:cs="Times New Roman"/>
          <w:sz w:val="28"/>
          <w:szCs w:val="28"/>
        </w:rPr>
        <w:lastRenderedPageBreak/>
        <w:t>соответствии с Положением о ведении электронного журнала, формирует график контрольных работ.</w:t>
      </w:r>
    </w:p>
    <w:p w:rsidR="009D2BED" w:rsidRPr="008B1A60" w:rsidRDefault="009D2BED" w:rsidP="009D2BE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Принимает участие в анализе результатов ОГЭ, ЕГЭ, внешней экспертизы, административного контроля.</w:t>
      </w:r>
    </w:p>
    <w:p w:rsidR="009D2BED" w:rsidRPr="008B1A60" w:rsidRDefault="009D2BED" w:rsidP="009D2BE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Выполняет управленческие решения по коррекции полученных </w:t>
      </w:r>
      <w:proofErr w:type="gramStart"/>
      <w:r w:rsidRPr="008B1A60">
        <w:rPr>
          <w:rFonts w:ascii="Times New Roman" w:hAnsi="Times New Roman" w:cs="Times New Roman"/>
          <w:sz w:val="28"/>
          <w:szCs w:val="28"/>
        </w:rPr>
        <w:t xml:space="preserve">результатов  </w:t>
      </w:r>
      <w:r w:rsidRPr="008B1A6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B1A60">
        <w:rPr>
          <w:rFonts w:ascii="Times New Roman" w:hAnsi="Times New Roman" w:cs="Times New Roman"/>
          <w:sz w:val="28"/>
          <w:szCs w:val="28"/>
        </w:rPr>
        <w:t>обучения.</w:t>
      </w:r>
      <w:r w:rsidRPr="008B1A60">
        <w:rPr>
          <w:rFonts w:ascii="Times New Roman" w:hAnsi="Times New Roman" w:cs="Times New Roman"/>
          <w:sz w:val="28"/>
          <w:szCs w:val="28"/>
        </w:rPr>
        <w:tab/>
      </w:r>
    </w:p>
    <w:p w:rsidR="009D2BED" w:rsidRPr="008B1A60" w:rsidRDefault="009D2BED" w:rsidP="009D2BE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Формирует у учащихся умения самоконтроля и самооценки своей деятельности. 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1.10.3.</w:t>
      </w:r>
      <w:r w:rsidRPr="008B1A60">
        <w:rPr>
          <w:rFonts w:ascii="Times New Roman" w:hAnsi="Times New Roman" w:cs="Times New Roman"/>
          <w:i/>
          <w:sz w:val="28"/>
          <w:szCs w:val="28"/>
        </w:rPr>
        <w:tab/>
        <w:t>Родители</w:t>
      </w:r>
    </w:p>
    <w:p w:rsidR="009D2BED" w:rsidRPr="008B1A60" w:rsidRDefault="009D2BED" w:rsidP="009D2BE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Осуществляют контроль за результатами освоения планируемых результатов </w:t>
      </w:r>
      <w:proofErr w:type="gramStart"/>
      <w:r w:rsidRPr="008B1A60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8B1A60">
        <w:rPr>
          <w:rFonts w:ascii="Times New Roman" w:hAnsi="Times New Roman" w:cs="Times New Roman"/>
          <w:sz w:val="28"/>
          <w:szCs w:val="28"/>
        </w:rPr>
        <w:t xml:space="preserve"> ЭЖ и посредством личного общения  с учителями.</w:t>
      </w:r>
    </w:p>
    <w:p w:rsidR="009D2BED" w:rsidRPr="008B1A60" w:rsidRDefault="009D2BED" w:rsidP="009D2BE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Получают информацию о графике мониторинга результатов обучения и содержании (спецификации) предстоящей работы.</w:t>
      </w:r>
    </w:p>
    <w:p w:rsidR="009D2BED" w:rsidRPr="008B1A60" w:rsidRDefault="009D2BED" w:rsidP="009D2BE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Получают информацию о результатах ВСОКО и внешнего мониторинга результатов обучения и принимают участие в выработке решений, направленных на повышение качества образования.</w:t>
      </w:r>
    </w:p>
    <w:p w:rsidR="009D2BED" w:rsidRPr="008B1A60" w:rsidRDefault="009D2BED" w:rsidP="009D2BE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Принимают участие в качестве общественных наблюдателей при проведении </w:t>
      </w:r>
      <w:proofErr w:type="gramStart"/>
      <w:r w:rsidRPr="008B1A60">
        <w:rPr>
          <w:rFonts w:ascii="Times New Roman" w:hAnsi="Times New Roman" w:cs="Times New Roman"/>
          <w:sz w:val="28"/>
          <w:szCs w:val="28"/>
        </w:rPr>
        <w:t xml:space="preserve">оценочных  </w:t>
      </w:r>
      <w:r w:rsidRPr="008B1A6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B1A60">
        <w:rPr>
          <w:rFonts w:ascii="Times New Roman" w:hAnsi="Times New Roman" w:cs="Times New Roman"/>
          <w:sz w:val="28"/>
          <w:szCs w:val="28"/>
        </w:rPr>
        <w:t>процедур.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1.10.4.</w:t>
      </w:r>
      <w:r w:rsidRPr="008B1A60">
        <w:rPr>
          <w:rFonts w:ascii="Times New Roman" w:hAnsi="Times New Roman" w:cs="Times New Roman"/>
          <w:sz w:val="28"/>
          <w:szCs w:val="28"/>
        </w:rPr>
        <w:tab/>
      </w:r>
      <w:r w:rsidRPr="008B1A60">
        <w:rPr>
          <w:rFonts w:ascii="Times New Roman" w:hAnsi="Times New Roman" w:cs="Times New Roman"/>
          <w:i/>
          <w:sz w:val="28"/>
          <w:szCs w:val="28"/>
        </w:rPr>
        <w:t>Обучающиеся</w:t>
      </w:r>
    </w:p>
    <w:p w:rsidR="009D2BED" w:rsidRPr="008B1A60" w:rsidRDefault="009D2BED" w:rsidP="009D2BE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Осуществля</w:t>
      </w:r>
      <w:r w:rsidR="00FE569C">
        <w:rPr>
          <w:rFonts w:ascii="Times New Roman" w:hAnsi="Times New Roman" w:cs="Times New Roman"/>
          <w:sz w:val="28"/>
          <w:szCs w:val="28"/>
        </w:rPr>
        <w:t>ю</w:t>
      </w:r>
      <w:r w:rsidRPr="008B1A60">
        <w:rPr>
          <w:rFonts w:ascii="Times New Roman" w:hAnsi="Times New Roman" w:cs="Times New Roman"/>
          <w:sz w:val="28"/>
          <w:szCs w:val="28"/>
        </w:rPr>
        <w:t>т самоконтроль за результатами обучения по ЭЖ.</w:t>
      </w:r>
    </w:p>
    <w:p w:rsidR="009D2BED" w:rsidRPr="008B1A60" w:rsidRDefault="00FE569C" w:rsidP="009D2BE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с помощью учителя</w:t>
      </w:r>
      <w:r w:rsidR="009D2BED" w:rsidRPr="008B1A60">
        <w:rPr>
          <w:rFonts w:ascii="Times New Roman" w:hAnsi="Times New Roman" w:cs="Times New Roman"/>
          <w:sz w:val="28"/>
          <w:szCs w:val="28"/>
        </w:rPr>
        <w:t xml:space="preserve"> умения, способы действия для осуществления самоконтроля и самооценки.</w:t>
      </w:r>
    </w:p>
    <w:p w:rsidR="009D2BED" w:rsidRPr="008B1A60" w:rsidRDefault="00FE569C" w:rsidP="009D2BE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получают</w:t>
      </w:r>
      <w:r w:rsidR="009D2BED" w:rsidRPr="008B1A60">
        <w:rPr>
          <w:rFonts w:ascii="Times New Roman" w:hAnsi="Times New Roman" w:cs="Times New Roman"/>
          <w:sz w:val="28"/>
          <w:szCs w:val="28"/>
        </w:rPr>
        <w:t xml:space="preserve"> информацию о сроках проведения внутреннего и </w:t>
      </w:r>
      <w:proofErr w:type="gramStart"/>
      <w:r w:rsidR="009D2BED" w:rsidRPr="008B1A60">
        <w:rPr>
          <w:rFonts w:ascii="Times New Roman" w:hAnsi="Times New Roman" w:cs="Times New Roman"/>
          <w:sz w:val="28"/>
          <w:szCs w:val="28"/>
        </w:rPr>
        <w:t>внешнего  мониторинга</w:t>
      </w:r>
      <w:proofErr w:type="gramEnd"/>
      <w:r w:rsidR="009D2BED" w:rsidRPr="008B1A60">
        <w:rPr>
          <w:rFonts w:ascii="Times New Roman" w:hAnsi="Times New Roman" w:cs="Times New Roman"/>
          <w:sz w:val="28"/>
          <w:szCs w:val="28"/>
        </w:rPr>
        <w:t xml:space="preserve"> и содержании планируемых работ (демоверсии </w:t>
      </w:r>
      <w:proofErr w:type="spellStart"/>
      <w:r w:rsidR="009D2BED" w:rsidRPr="008B1A60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9D2BED" w:rsidRPr="008B1A60">
        <w:rPr>
          <w:rFonts w:ascii="Times New Roman" w:hAnsi="Times New Roman" w:cs="Times New Roman"/>
          <w:sz w:val="28"/>
          <w:szCs w:val="28"/>
        </w:rPr>
        <w:t>).</w:t>
      </w:r>
      <w:r w:rsidR="009D2BED" w:rsidRPr="008B1A60">
        <w:rPr>
          <w:rFonts w:ascii="Times New Roman" w:hAnsi="Times New Roman" w:cs="Times New Roman"/>
          <w:sz w:val="28"/>
          <w:szCs w:val="28"/>
        </w:rPr>
        <w:tab/>
      </w:r>
    </w:p>
    <w:p w:rsidR="009D2BED" w:rsidRPr="008B1A60" w:rsidRDefault="009D2BED" w:rsidP="009D2BE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После проведения процедуры оценки получа</w:t>
      </w:r>
      <w:r w:rsidR="00FE569C">
        <w:rPr>
          <w:rFonts w:ascii="Times New Roman" w:hAnsi="Times New Roman" w:cs="Times New Roman"/>
          <w:sz w:val="28"/>
          <w:szCs w:val="28"/>
        </w:rPr>
        <w:t>ю</w:t>
      </w:r>
      <w:r w:rsidRPr="008B1A60">
        <w:rPr>
          <w:rFonts w:ascii="Times New Roman" w:hAnsi="Times New Roman" w:cs="Times New Roman"/>
          <w:sz w:val="28"/>
          <w:szCs w:val="28"/>
        </w:rPr>
        <w:t>т информацию о результатах внутреннего и внешнего мониторинга результатов обучения.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lastRenderedPageBreak/>
        <w:t xml:space="preserve">1.11. </w:t>
      </w:r>
      <w:proofErr w:type="spellStart"/>
      <w:r w:rsidRPr="008B1A6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мониторинг представляет собой процедуры:</w:t>
      </w:r>
    </w:p>
    <w:p w:rsidR="009D2BED" w:rsidRPr="008B1A60" w:rsidRDefault="009D2BED" w:rsidP="009D2BE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 xml:space="preserve">оценки уровня достижения предметных и </w:t>
      </w:r>
      <w:proofErr w:type="spellStart"/>
      <w:r w:rsidRPr="008B1A6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9D2BED" w:rsidRPr="008B1A60" w:rsidRDefault="009D2BED" w:rsidP="009D2BE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9D2BED" w:rsidRPr="008B1A60" w:rsidRDefault="009D2BED" w:rsidP="009D2BE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оценки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9D2BED" w:rsidRPr="003C3CEF" w:rsidRDefault="009D2BED" w:rsidP="009D2BE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CEF">
        <w:rPr>
          <w:rFonts w:ascii="Times New Roman" w:hAnsi="Times New Roman" w:cs="Times New Roman"/>
          <w:b/>
          <w:i/>
          <w:sz w:val="28"/>
          <w:szCs w:val="28"/>
        </w:rPr>
        <w:t>2. Порядок осуществления ВСОКО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1A60">
        <w:rPr>
          <w:rFonts w:ascii="Times New Roman" w:hAnsi="Times New Roman" w:cs="Times New Roman"/>
          <w:sz w:val="28"/>
          <w:szCs w:val="28"/>
        </w:rPr>
        <w:t>1. Анализ результатов деятельности школы в соответствии с направлением.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1A60">
        <w:rPr>
          <w:rFonts w:ascii="Times New Roman" w:hAnsi="Times New Roman" w:cs="Times New Roman"/>
          <w:sz w:val="28"/>
          <w:szCs w:val="28"/>
        </w:rPr>
        <w:t>2. Планирование объектов контроля и составление графика проведения мониторингов и специальных исследований.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B1A60">
        <w:rPr>
          <w:rFonts w:ascii="Times New Roman" w:hAnsi="Times New Roman" w:cs="Times New Roman"/>
          <w:sz w:val="28"/>
          <w:szCs w:val="28"/>
        </w:rPr>
        <w:t>. Определение методов контроля.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1A60">
        <w:rPr>
          <w:rFonts w:ascii="Times New Roman" w:hAnsi="Times New Roman" w:cs="Times New Roman"/>
          <w:sz w:val="28"/>
          <w:szCs w:val="28"/>
        </w:rPr>
        <w:t>4. Разработка критериев оценки результатов, индикаторов оценки.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1A60">
        <w:rPr>
          <w:rFonts w:ascii="Times New Roman" w:hAnsi="Times New Roman" w:cs="Times New Roman"/>
          <w:sz w:val="28"/>
          <w:szCs w:val="28"/>
        </w:rPr>
        <w:t>5. Назначение исполнителей и ответственных за проведение оценочных процедур.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1A60">
        <w:rPr>
          <w:rFonts w:ascii="Times New Roman" w:hAnsi="Times New Roman" w:cs="Times New Roman"/>
          <w:sz w:val="28"/>
          <w:szCs w:val="28"/>
        </w:rPr>
        <w:t>6. Анализ результатов.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1A60">
        <w:rPr>
          <w:rFonts w:ascii="Times New Roman" w:hAnsi="Times New Roman" w:cs="Times New Roman"/>
          <w:sz w:val="28"/>
          <w:szCs w:val="28"/>
        </w:rPr>
        <w:t>7. Представление результатов в форме документа.</w:t>
      </w:r>
    </w:p>
    <w:p w:rsidR="009D2BED" w:rsidRPr="008B1A60" w:rsidRDefault="009D2BED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1A60">
        <w:rPr>
          <w:rFonts w:ascii="Times New Roman" w:hAnsi="Times New Roman" w:cs="Times New Roman"/>
          <w:sz w:val="28"/>
          <w:szCs w:val="28"/>
        </w:rPr>
        <w:t>8. Принятие управленческого решения.</w:t>
      </w:r>
    </w:p>
    <w:p w:rsidR="009D2BED" w:rsidRPr="008B1A60" w:rsidRDefault="00FE569C" w:rsidP="009D2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2BED" w:rsidRPr="008B1A60">
        <w:rPr>
          <w:rFonts w:ascii="Times New Roman" w:hAnsi="Times New Roman" w:cs="Times New Roman"/>
          <w:sz w:val="28"/>
          <w:szCs w:val="28"/>
        </w:rPr>
        <w:t>9. Размещение данных о результатах оценки качества образования на сайте, в электронном журнале.</w:t>
      </w:r>
    </w:p>
    <w:p w:rsidR="009D2BED" w:rsidRPr="003C3CEF" w:rsidRDefault="009D2BED" w:rsidP="009D2BED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C3CEF">
        <w:rPr>
          <w:rFonts w:ascii="Times New Roman" w:hAnsi="Times New Roman"/>
          <w:b/>
          <w:i/>
          <w:sz w:val="28"/>
          <w:szCs w:val="28"/>
        </w:rPr>
        <w:t xml:space="preserve">3.Реализация внутренней </w:t>
      </w:r>
      <w:proofErr w:type="gramStart"/>
      <w:r w:rsidRPr="003C3CEF">
        <w:rPr>
          <w:rFonts w:ascii="Times New Roman" w:hAnsi="Times New Roman"/>
          <w:b/>
          <w:i/>
          <w:sz w:val="28"/>
          <w:szCs w:val="28"/>
        </w:rPr>
        <w:t>оценки  качества</w:t>
      </w:r>
      <w:proofErr w:type="gramEnd"/>
      <w:r w:rsidRPr="003C3CEF">
        <w:rPr>
          <w:rFonts w:ascii="Times New Roman" w:hAnsi="Times New Roman"/>
          <w:b/>
          <w:i/>
          <w:sz w:val="28"/>
          <w:szCs w:val="28"/>
        </w:rPr>
        <w:t xml:space="preserve"> образования </w:t>
      </w:r>
    </w:p>
    <w:p w:rsidR="009D2BED" w:rsidRPr="008B1A60" w:rsidRDefault="00FE569C" w:rsidP="009D2BE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2BED" w:rsidRPr="008B1A60">
        <w:rPr>
          <w:rFonts w:ascii="Times New Roman" w:hAnsi="Times New Roman"/>
          <w:sz w:val="28"/>
          <w:szCs w:val="28"/>
        </w:rPr>
        <w:t xml:space="preserve">.1. Реализация внутренней оценки качества образования осуществляется на основе нормативных правовых актов Российской Федерации, </w:t>
      </w:r>
      <w:r w:rsidR="009D2BED" w:rsidRPr="008B1A60">
        <w:rPr>
          <w:rFonts w:ascii="Times New Roman" w:hAnsi="Times New Roman"/>
          <w:sz w:val="28"/>
          <w:szCs w:val="28"/>
        </w:rPr>
        <w:lastRenderedPageBreak/>
        <w:t>регламентирующих реализацию всех процедур контроля и оценки качества образования.</w:t>
      </w:r>
    </w:p>
    <w:p w:rsidR="009D2BED" w:rsidRPr="008B1A60" w:rsidRDefault="00FE569C" w:rsidP="009D2BE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2BED" w:rsidRPr="008B1A60">
        <w:rPr>
          <w:rFonts w:ascii="Times New Roman" w:hAnsi="Times New Roman"/>
          <w:sz w:val="28"/>
          <w:szCs w:val="28"/>
        </w:rPr>
        <w:t xml:space="preserve">.2. Мероприятия по реализации целей и задач ВСОКО планируются и осуществляются на основе </w:t>
      </w:r>
      <w:r w:rsidR="009D2BED">
        <w:rPr>
          <w:rFonts w:ascii="Times New Roman" w:hAnsi="Times New Roman"/>
          <w:sz w:val="28"/>
          <w:szCs w:val="28"/>
        </w:rPr>
        <w:t>оценки</w:t>
      </w:r>
      <w:r w:rsidR="009D2BED" w:rsidRPr="008B1A60">
        <w:rPr>
          <w:rFonts w:ascii="Times New Roman" w:hAnsi="Times New Roman"/>
          <w:sz w:val="28"/>
          <w:szCs w:val="28"/>
        </w:rPr>
        <w:t xml:space="preserve"> </w:t>
      </w:r>
      <w:r w:rsidR="009D2BED">
        <w:rPr>
          <w:rFonts w:ascii="Times New Roman" w:hAnsi="Times New Roman"/>
          <w:sz w:val="28"/>
          <w:szCs w:val="28"/>
        </w:rPr>
        <w:t xml:space="preserve">качества </w:t>
      </w:r>
      <w:r w:rsidR="009D2BED" w:rsidRPr="008B1A60">
        <w:rPr>
          <w:rFonts w:ascii="Times New Roman" w:hAnsi="Times New Roman"/>
          <w:sz w:val="28"/>
          <w:szCs w:val="28"/>
        </w:rPr>
        <w:t>образовательн</w:t>
      </w:r>
      <w:r w:rsidR="009D2BED">
        <w:rPr>
          <w:rFonts w:ascii="Times New Roman" w:hAnsi="Times New Roman"/>
          <w:sz w:val="28"/>
          <w:szCs w:val="28"/>
        </w:rPr>
        <w:t>ых</w:t>
      </w:r>
      <w:r w:rsidR="009D2BED" w:rsidRPr="008B1A60">
        <w:rPr>
          <w:rFonts w:ascii="Times New Roman" w:hAnsi="Times New Roman"/>
          <w:sz w:val="28"/>
          <w:szCs w:val="28"/>
        </w:rPr>
        <w:t xml:space="preserve"> </w:t>
      </w:r>
      <w:r w:rsidR="009D2BED">
        <w:rPr>
          <w:rFonts w:ascii="Times New Roman" w:hAnsi="Times New Roman"/>
          <w:sz w:val="28"/>
          <w:szCs w:val="28"/>
        </w:rPr>
        <w:t>результатов</w:t>
      </w:r>
      <w:r w:rsidR="009D2BED" w:rsidRPr="008B1A60">
        <w:rPr>
          <w:rFonts w:ascii="Times New Roman" w:hAnsi="Times New Roman"/>
          <w:sz w:val="28"/>
          <w:szCs w:val="28"/>
        </w:rPr>
        <w:t xml:space="preserve">, </w:t>
      </w:r>
      <w:r w:rsidR="009D2BED">
        <w:rPr>
          <w:rFonts w:ascii="Times New Roman" w:hAnsi="Times New Roman"/>
          <w:sz w:val="28"/>
          <w:szCs w:val="28"/>
        </w:rPr>
        <w:t xml:space="preserve">качества </w:t>
      </w:r>
      <w:r w:rsidR="009D2BED" w:rsidRPr="003C3CEF">
        <w:rPr>
          <w:rFonts w:ascii="Times New Roman" w:hAnsi="Times New Roman"/>
          <w:sz w:val="28"/>
          <w:szCs w:val="28"/>
        </w:rPr>
        <w:t xml:space="preserve">образовательного процесса </w:t>
      </w:r>
      <w:r w:rsidR="009D2BED">
        <w:rPr>
          <w:rFonts w:ascii="Times New Roman" w:hAnsi="Times New Roman"/>
          <w:sz w:val="28"/>
          <w:szCs w:val="28"/>
        </w:rPr>
        <w:t xml:space="preserve">и качества условий, </w:t>
      </w:r>
      <w:r w:rsidR="009D2BED" w:rsidRPr="008B1A60">
        <w:rPr>
          <w:rFonts w:ascii="Times New Roman" w:hAnsi="Times New Roman"/>
          <w:sz w:val="28"/>
          <w:szCs w:val="28"/>
        </w:rPr>
        <w:t>определения методологии, технологии и инструментария оценки качества образования.</w:t>
      </w:r>
    </w:p>
    <w:p w:rsidR="009D2BED" w:rsidRPr="008B1A60" w:rsidRDefault="00FE569C" w:rsidP="009D2BE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2BED" w:rsidRPr="008B1A60">
        <w:rPr>
          <w:rFonts w:ascii="Times New Roman" w:hAnsi="Times New Roman"/>
          <w:sz w:val="28"/>
          <w:szCs w:val="28"/>
        </w:rPr>
        <w:t xml:space="preserve">.3. Предметом внутренней системы оценки качества образования являются: </w:t>
      </w:r>
    </w:p>
    <w:p w:rsidR="009D2BED" w:rsidRPr="008B1A60" w:rsidRDefault="009D2BED" w:rsidP="00C97E2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60">
        <w:rPr>
          <w:rFonts w:ascii="Times New Roman" w:hAnsi="Times New Roman" w:cs="Times New Roman"/>
          <w:b/>
          <w:sz w:val="28"/>
          <w:szCs w:val="28"/>
        </w:rPr>
        <w:t>1. Качество образовательных результатов: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предметные результаты обучения (включая сравнение данных внутренн</w:t>
      </w:r>
      <w:r>
        <w:rPr>
          <w:rFonts w:ascii="Times New Roman" w:hAnsi="Times New Roman" w:cs="Times New Roman"/>
          <w:sz w:val="28"/>
          <w:szCs w:val="28"/>
        </w:rPr>
        <w:t xml:space="preserve">его мониторинга </w:t>
      </w:r>
      <w:r w:rsidRPr="008B1A60">
        <w:rPr>
          <w:rFonts w:ascii="Times New Roman" w:hAnsi="Times New Roman" w:cs="Times New Roman"/>
          <w:sz w:val="28"/>
          <w:szCs w:val="28"/>
        </w:rPr>
        <w:t xml:space="preserve">и внешней диагностики, в т. ч. </w:t>
      </w:r>
      <w:r>
        <w:rPr>
          <w:rFonts w:ascii="Times New Roman" w:hAnsi="Times New Roman" w:cs="Times New Roman"/>
          <w:sz w:val="28"/>
          <w:szCs w:val="28"/>
        </w:rPr>
        <w:t>ОГЭ,</w:t>
      </w:r>
      <w:r w:rsidRPr="008B1A60">
        <w:rPr>
          <w:rFonts w:ascii="Times New Roman" w:hAnsi="Times New Roman" w:cs="Times New Roman"/>
          <w:sz w:val="28"/>
          <w:szCs w:val="28"/>
        </w:rPr>
        <w:t xml:space="preserve"> ЕГЭ</w:t>
      </w:r>
      <w:r>
        <w:rPr>
          <w:rFonts w:ascii="Times New Roman" w:hAnsi="Times New Roman" w:cs="Times New Roman"/>
          <w:sz w:val="28"/>
          <w:szCs w:val="28"/>
        </w:rPr>
        <w:t>, ВПР, НИКО и др.</w:t>
      </w:r>
      <w:r w:rsidRPr="008B1A60">
        <w:rPr>
          <w:rFonts w:ascii="Times New Roman" w:hAnsi="Times New Roman" w:cs="Times New Roman"/>
          <w:sz w:val="28"/>
          <w:szCs w:val="28"/>
        </w:rPr>
        <w:t>);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B1A6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B1A60">
        <w:rPr>
          <w:rFonts w:ascii="Times New Roman" w:hAnsi="Times New Roman" w:cs="Times New Roman"/>
          <w:sz w:val="28"/>
          <w:szCs w:val="28"/>
        </w:rPr>
        <w:t xml:space="preserve"> результаты обучения (включая сравнение данных внутренней и внешней диагностики);</w:t>
      </w:r>
    </w:p>
    <w:p w:rsidR="009D2BED" w:rsidRPr="008D4AE8" w:rsidRDefault="00C97E2A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личностные результаты, </w:t>
      </w:r>
      <w:r w:rsidR="009D2BED" w:rsidRPr="008B1A60">
        <w:rPr>
          <w:rFonts w:ascii="Times New Roman" w:hAnsi="Times New Roman" w:cs="Times New Roman"/>
          <w:sz w:val="28"/>
          <w:szCs w:val="28"/>
        </w:rPr>
        <w:t>включая показатели</w:t>
      </w:r>
      <w:r w:rsidR="009D2BED">
        <w:rPr>
          <w:rFonts w:ascii="Times New Roman" w:hAnsi="Times New Roman" w:cs="Times New Roman"/>
          <w:sz w:val="28"/>
          <w:szCs w:val="28"/>
        </w:rPr>
        <w:t>,</w:t>
      </w:r>
      <w:r w:rsidR="009D2BED" w:rsidRPr="008D4AE8">
        <w:t xml:space="preserve"> </w:t>
      </w:r>
      <w:r w:rsidR="009D2BED" w:rsidRPr="008D4AE8">
        <w:rPr>
          <w:rFonts w:ascii="Times New Roman" w:hAnsi="Times New Roman" w:cs="Times New Roman"/>
          <w:sz w:val="28"/>
          <w:szCs w:val="28"/>
        </w:rPr>
        <w:t>проявляющихся в:</w:t>
      </w:r>
    </w:p>
    <w:p w:rsidR="009D2BED" w:rsidRPr="00C97E2A" w:rsidRDefault="009D2BED" w:rsidP="00C97E2A">
      <w:pPr>
        <w:pStyle w:val="a3"/>
        <w:numPr>
          <w:ilvl w:val="2"/>
          <w:numId w:val="22"/>
        </w:numPr>
        <w:tabs>
          <w:tab w:val="left" w:pos="1134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E2A">
        <w:rPr>
          <w:rFonts w:ascii="Times New Roman" w:hAnsi="Times New Roman" w:cs="Times New Roman"/>
          <w:sz w:val="28"/>
          <w:szCs w:val="28"/>
        </w:rPr>
        <w:t>соблюдении норм и правил поведения, принятых в образовательной организации;</w:t>
      </w:r>
    </w:p>
    <w:p w:rsidR="009D2BED" w:rsidRPr="00C97E2A" w:rsidRDefault="009D2BED" w:rsidP="00C97E2A">
      <w:pPr>
        <w:pStyle w:val="a3"/>
        <w:numPr>
          <w:ilvl w:val="2"/>
          <w:numId w:val="22"/>
        </w:numPr>
        <w:tabs>
          <w:tab w:val="left" w:pos="1134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E2A">
        <w:rPr>
          <w:rFonts w:ascii="Times New Roman" w:hAnsi="Times New Roman" w:cs="Times New Roman"/>
          <w:sz w:val="28"/>
          <w:szCs w:val="28"/>
        </w:rPr>
        <w:t>участии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9D2BED" w:rsidRPr="00C97E2A" w:rsidRDefault="009D2BED" w:rsidP="00C97E2A">
      <w:pPr>
        <w:pStyle w:val="a3"/>
        <w:numPr>
          <w:ilvl w:val="2"/>
          <w:numId w:val="22"/>
        </w:numPr>
        <w:tabs>
          <w:tab w:val="left" w:pos="1134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E2A">
        <w:rPr>
          <w:rFonts w:ascii="Times New Roman" w:hAnsi="Times New Roman" w:cs="Times New Roman"/>
          <w:sz w:val="28"/>
          <w:szCs w:val="28"/>
        </w:rPr>
        <w:t>ответственности за результаты обучения;</w:t>
      </w:r>
    </w:p>
    <w:p w:rsidR="009D2BED" w:rsidRPr="00C97E2A" w:rsidRDefault="009D2BED" w:rsidP="00C97E2A">
      <w:pPr>
        <w:pStyle w:val="a3"/>
        <w:numPr>
          <w:ilvl w:val="2"/>
          <w:numId w:val="22"/>
        </w:numPr>
        <w:tabs>
          <w:tab w:val="left" w:pos="1134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E2A">
        <w:rPr>
          <w:rFonts w:ascii="Times New Roman" w:hAnsi="Times New Roman" w:cs="Times New Roman"/>
          <w:sz w:val="28"/>
          <w:szCs w:val="28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9D2BED" w:rsidRPr="00C97E2A" w:rsidRDefault="00C97E2A" w:rsidP="00C97E2A">
      <w:pPr>
        <w:pStyle w:val="a3"/>
        <w:numPr>
          <w:ilvl w:val="2"/>
          <w:numId w:val="22"/>
        </w:numPr>
        <w:tabs>
          <w:tab w:val="left" w:pos="1134"/>
        </w:tabs>
        <w:spacing w:line="360" w:lineRule="auto"/>
        <w:ind w:hanging="13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BED" w:rsidRPr="00C97E2A">
        <w:rPr>
          <w:rFonts w:ascii="Times New Roman" w:hAnsi="Times New Roman" w:cs="Times New Roman"/>
          <w:sz w:val="28"/>
          <w:szCs w:val="28"/>
        </w:rPr>
        <w:t>ценностно-см</w:t>
      </w:r>
      <w:r>
        <w:rPr>
          <w:rFonts w:ascii="Times New Roman" w:hAnsi="Times New Roman" w:cs="Times New Roman"/>
          <w:sz w:val="28"/>
          <w:szCs w:val="28"/>
        </w:rPr>
        <w:t>ысловых установках обучающихся.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результаты освоения воспитанниками основной общеобразовательной программы дошкольного образования (при наличии дошкольного отделения);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здоровье учащихся (динамика);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достижения учащихся на конкурсах, соревнованиях, олимпиадах;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удовлетворенность родителей качеством образовательных результатов.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60">
        <w:rPr>
          <w:rFonts w:ascii="Times New Roman" w:hAnsi="Times New Roman" w:cs="Times New Roman"/>
          <w:b/>
          <w:sz w:val="28"/>
          <w:szCs w:val="28"/>
        </w:rPr>
        <w:t>2. Качество реализации образовательного процесса: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учащихся);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дополнительные образовательные программы (соответствие запросам родителей);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реализация учебных планов и рабочих программ (соответствие требованиям ФГОС);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качество уроков и индивидуальной работы с учащимися;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качество внеурочной деятельности (включая классное руководство);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удовлетворенность учеников и родителей уроками и условиями в школе.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60">
        <w:rPr>
          <w:rFonts w:ascii="Times New Roman" w:hAnsi="Times New Roman" w:cs="Times New Roman"/>
          <w:b/>
          <w:sz w:val="28"/>
          <w:szCs w:val="28"/>
        </w:rPr>
        <w:t>3. Качество условий, обеспечивающих образовательный процесс: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информационно-развивающая среда (включая средства ИКТ и учебно-методическое обеспечение);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санитарно-гигиенические и эстетические условия;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медицинское сопровождение и общественное питание;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психологический климат в ОУ;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использование социальной сферы микрорайона и города;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общественно-государственное управление (совет ОУ, педагогический совет, родительские комитеты, ученическое самоуправление) и стимулирование качества образования;</w:t>
      </w:r>
    </w:p>
    <w:p w:rsidR="009D2BED" w:rsidRPr="008B1A60" w:rsidRDefault="009D2BED" w:rsidP="009D2BE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60">
        <w:rPr>
          <w:rFonts w:ascii="Times New Roman" w:hAnsi="Times New Roman" w:cs="Times New Roman"/>
          <w:sz w:val="28"/>
          <w:szCs w:val="28"/>
        </w:rPr>
        <w:t>•</w:t>
      </w:r>
      <w:r w:rsidRPr="008B1A60">
        <w:rPr>
          <w:rFonts w:ascii="Times New Roman" w:hAnsi="Times New Roman" w:cs="Times New Roman"/>
          <w:sz w:val="28"/>
          <w:szCs w:val="28"/>
        </w:rPr>
        <w:tab/>
        <w:t>документооборот и нормативно-правовое обеспечение (включая программу развития ОУ).</w:t>
      </w:r>
    </w:p>
    <w:p w:rsidR="009D2BED" w:rsidRPr="008B1A60" w:rsidRDefault="00C97E2A" w:rsidP="009D2BE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2BED" w:rsidRPr="008B1A60">
        <w:rPr>
          <w:rFonts w:ascii="Times New Roman" w:hAnsi="Times New Roman"/>
          <w:sz w:val="28"/>
          <w:szCs w:val="28"/>
        </w:rPr>
        <w:t>.4. Реализация ВСОКО осуществляется посредством существующих процедур и экспертной оценки качества образования.</w:t>
      </w:r>
    </w:p>
    <w:p w:rsidR="009D2BED" w:rsidRPr="008B1A60" w:rsidRDefault="00C97E2A" w:rsidP="009D2BE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2BED" w:rsidRPr="008B1A60">
        <w:rPr>
          <w:rFonts w:ascii="Times New Roman" w:hAnsi="Times New Roman"/>
          <w:sz w:val="28"/>
          <w:szCs w:val="28"/>
        </w:rPr>
        <w:t>.5. В качестве инструмента, призванного наполнить содержанием оценку и обеспечить измерение результатов деятельности школы, привлекаются ресурсы электронного журнала</w:t>
      </w:r>
      <w:r w:rsidR="009D2BED">
        <w:rPr>
          <w:rFonts w:ascii="Times New Roman" w:hAnsi="Times New Roman"/>
          <w:sz w:val="28"/>
          <w:szCs w:val="28"/>
        </w:rPr>
        <w:t>.</w:t>
      </w:r>
      <w:r w:rsidR="009D2BED" w:rsidRPr="008B1A60">
        <w:rPr>
          <w:rFonts w:ascii="Times New Roman" w:hAnsi="Times New Roman"/>
          <w:sz w:val="28"/>
          <w:szCs w:val="28"/>
        </w:rPr>
        <w:t xml:space="preserve"> </w:t>
      </w:r>
    </w:p>
    <w:p w:rsidR="009D2BED" w:rsidRPr="008B1A60" w:rsidRDefault="009D2BED" w:rsidP="009D2BE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2BED" w:rsidRPr="008D4AE8" w:rsidRDefault="00C97E2A" w:rsidP="00C97E2A">
      <w:pPr>
        <w:pStyle w:val="a5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D2BED">
        <w:rPr>
          <w:rFonts w:ascii="Times New Roman" w:hAnsi="Times New Roman"/>
          <w:b/>
          <w:sz w:val="28"/>
          <w:szCs w:val="28"/>
        </w:rPr>
        <w:t xml:space="preserve">. </w:t>
      </w:r>
      <w:r w:rsidR="009D2BED" w:rsidRPr="008D4AE8">
        <w:rPr>
          <w:rFonts w:ascii="Times New Roman" w:hAnsi="Times New Roman"/>
          <w:b/>
          <w:i/>
          <w:sz w:val="28"/>
          <w:szCs w:val="28"/>
        </w:rPr>
        <w:t xml:space="preserve">Объекты оценки и показатели </w:t>
      </w:r>
      <w:proofErr w:type="gramStart"/>
      <w:r w:rsidR="009D2BED" w:rsidRPr="008D4AE8">
        <w:rPr>
          <w:rFonts w:ascii="Times New Roman" w:hAnsi="Times New Roman"/>
          <w:b/>
          <w:i/>
          <w:sz w:val="28"/>
          <w:szCs w:val="28"/>
        </w:rPr>
        <w:t>( в</w:t>
      </w:r>
      <w:proofErr w:type="gramEnd"/>
      <w:r w:rsidR="009D2BED" w:rsidRPr="008D4AE8">
        <w:rPr>
          <w:rFonts w:ascii="Times New Roman" w:hAnsi="Times New Roman"/>
          <w:b/>
          <w:i/>
          <w:sz w:val="28"/>
          <w:szCs w:val="28"/>
        </w:rPr>
        <w:t xml:space="preserve"> том числе  ресурсы электронного журнала)</w:t>
      </w:r>
    </w:p>
    <w:p w:rsidR="009D2BED" w:rsidRPr="008B1A60" w:rsidRDefault="009D2BED" w:rsidP="009D2BE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779"/>
        <w:gridCol w:w="2410"/>
      </w:tblGrid>
      <w:tr w:rsidR="009D2BED" w:rsidRPr="008B1A60" w:rsidTr="006B6EBA">
        <w:tc>
          <w:tcPr>
            <w:tcW w:w="1668" w:type="dxa"/>
          </w:tcPr>
          <w:p w:rsidR="009D2BED" w:rsidRPr="008B1A60" w:rsidRDefault="009D2BED" w:rsidP="006B6EBA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оценки</w:t>
            </w:r>
          </w:p>
        </w:tc>
        <w:tc>
          <w:tcPr>
            <w:tcW w:w="5779" w:type="dxa"/>
          </w:tcPr>
          <w:p w:rsidR="009D2BED" w:rsidRPr="008B1A60" w:rsidRDefault="009D2BED" w:rsidP="006B6EBA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9D2BED" w:rsidRPr="008B1A60" w:rsidRDefault="009D2BED" w:rsidP="006B6EBA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 электронного журнала и другие источники информации</w:t>
            </w:r>
          </w:p>
        </w:tc>
      </w:tr>
      <w:tr w:rsidR="009D2BED" w:rsidRPr="008B1A60" w:rsidTr="006B6EBA">
        <w:tc>
          <w:tcPr>
            <w:tcW w:w="9857" w:type="dxa"/>
            <w:gridSpan w:val="3"/>
          </w:tcPr>
          <w:p w:rsidR="009D2BED" w:rsidRPr="008B1A60" w:rsidRDefault="009D2BED" w:rsidP="006B6EBA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A60">
              <w:rPr>
                <w:rFonts w:ascii="Times New Roman" w:hAnsi="Times New Roman" w:cs="Times New Roman"/>
                <w:b/>
                <w:sz w:val="28"/>
                <w:szCs w:val="28"/>
              </w:rPr>
              <w:t>1. Качество образовательных результатов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обучения 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Доля неуспевающих, доля учащихся на «5», доля учащихся на «4» </w:t>
            </w:r>
            <w:proofErr w:type="gramStart"/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5», средний процент выполнения заданий административных и текущих контрольных работ, доля учащихся, не освоивших требования стандарта, таблицы с данными предметных результатов обучения для всех классов школы.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Сравнение с данными внешней диагностики (в т. ч. ОГЭ и ЕГЭ) для части предметов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Аналитическая программа электронного журнала.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Данные внешней диагностики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обучения 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освоения планируемых </w:t>
            </w:r>
            <w:proofErr w:type="spellStart"/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соответствии с перечнем из </w:t>
            </w: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ОУ (высокий, средний, низкий).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Сравнение с данными внешней диагностики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Анонимное анкетирование через систему </w:t>
            </w: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журнала.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Данные внешней диагностики ГБУ «Московский центр качества образования» (далее – МЦКО)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Сравнение с данными внешней диагностики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Данные внешней диагностики МЦКО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Здоровье учащихся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учащихся, имеющих отклонение в здоровье (по группам здоровья), их динамика.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учащихся, которые занимаются спортом.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Данные электронного журнала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Достижения учащихся на конкурсах, соревнованиях, олимпиадах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участвовавших в конкурсах, олимпиадах по предметам на уровне: ОУ, округа, города, России, международном уровне. 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победителей (призеров) на уровне: ОУ, округа, города, России, международном уровне.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участвовавших в спортивных соревнованиях на уровне: округа, города, России. Доля победителей спортивных соревнований на уровне: округа, города, России.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Справки о результатах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положительно высказавшихся по каждому предмету и отдельно по личностным и </w:t>
            </w:r>
            <w:proofErr w:type="spellStart"/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обучения 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через систему электронного журнала</w:t>
            </w:r>
          </w:p>
        </w:tc>
      </w:tr>
      <w:tr w:rsidR="009D2BED" w:rsidRPr="008B1A60" w:rsidTr="006B6EBA">
        <w:tc>
          <w:tcPr>
            <w:tcW w:w="9857" w:type="dxa"/>
            <w:gridSpan w:val="3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97E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C97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образовательные программы 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образовательной программы требованиям ФГОС и контингенту учащихся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</w:t>
            </w: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программы 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данные о запросах и пожеланиях со стороны родителей и учащихся.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учащихся, занимающихся по программам дополнительного образования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Анонимное анкетирование через систему </w:t>
            </w: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журнала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учебных планов и рабочих программ 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Соответствие учебных планов и рабочих программ, в том числе календарно-тематического планирования, требованиям ФГОС или (ФК) ГОС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Внутренняя экспертиза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Качество уроков и индивидуальной работы с учащимися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уроков, системный анализ результатов деятельности учителя. Число </w:t>
            </w:r>
            <w:proofErr w:type="spellStart"/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Число часов дополнительных занятий с отстающими учащимися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Аналитическая программа электронного журнала.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Качество внеурочной деятельности (включая классное руководство)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каждого класса, положительно высказавшихся по каждому предмету и отдельно о классном руководстве 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через систему электронного журнала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учеников и их родителей уроками и условиями в школе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учеников и их родителей (законных представителей) каждого класса, положительно высказавшихся по каждому предмету и отдельно о различных видах условий жизнедеятельности ОУ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через систему электронного журнала</w:t>
            </w:r>
          </w:p>
        </w:tc>
      </w:tr>
      <w:tr w:rsidR="009D2BED" w:rsidRPr="008B1A60" w:rsidTr="006B6EBA">
        <w:tc>
          <w:tcPr>
            <w:tcW w:w="9857" w:type="dxa"/>
            <w:gridSpan w:val="3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Качество условий, обеспечивающих образовательный процесс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материально-технического обеспечения требованиям ФГОС.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Внутренняя экспертиза.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через систему электронного журнала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(включая средства ИКТ)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информационно-методических условий требованиям ФГОС.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Внутренняя экспертиза.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через систему электронного журнала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и </w:t>
            </w: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условия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2410" w:type="dxa"/>
            <w:vMerge w:val="restart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Анонимное анкетирование через систему </w:t>
            </w: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журнала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Медицинское сопровождение и общественное питание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учеников и родителей, положительно высказавшихся о медицинском сопровождении и общественном питании</w:t>
            </w:r>
          </w:p>
        </w:tc>
        <w:tc>
          <w:tcPr>
            <w:tcW w:w="2410" w:type="dxa"/>
            <w:vMerge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ОУ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учеников, родителей и педагогов, высказавшихся о психологическом климате (данные собираются по классам)</w:t>
            </w:r>
          </w:p>
        </w:tc>
        <w:tc>
          <w:tcPr>
            <w:tcW w:w="2410" w:type="dxa"/>
            <w:vMerge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социальной сферой микрорайона и города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учеников, родителей и педагогов, положительно высказавшихся об уровне взаимодействия с социальной сферой микрорайона и города</w:t>
            </w:r>
          </w:p>
        </w:tc>
        <w:tc>
          <w:tcPr>
            <w:tcW w:w="2410" w:type="dxa"/>
            <w:vMerge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кадрами, имеющими необходимую квалификацию, по каждому из предметов учебного плана.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квалификационную категорию.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высшую квалификационную категорию.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получивших поощрения в различных конкурсах, конференциях.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Аналитическая программа электронного журнала на основе данных портфолио педагогических работников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Общественно-государственное управление и стимулирование качества образования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учеников, родителей и педагогов, положительно высказавшихся об уровне общественно-государственного управления в школе.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учащихся, участвующих в ученическом самоуправлении.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родителей, участвующих в работе родительских комитетов, совета ОУ.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Экспертиза.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через систему электронного журнала</w:t>
            </w:r>
          </w:p>
        </w:tc>
      </w:tr>
      <w:tr w:rsidR="009D2BED" w:rsidRPr="008B1A60" w:rsidTr="006B6EBA">
        <w:tc>
          <w:tcPr>
            <w:tcW w:w="1668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Документооборот и нормативно-</w:t>
            </w: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обеспечение</w:t>
            </w:r>
          </w:p>
        </w:tc>
        <w:tc>
          <w:tcPr>
            <w:tcW w:w="5779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требованиям к документообороту.</w:t>
            </w:r>
          </w:p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Полнота нормативно-правового обеспечения</w:t>
            </w:r>
          </w:p>
        </w:tc>
        <w:tc>
          <w:tcPr>
            <w:tcW w:w="2410" w:type="dxa"/>
          </w:tcPr>
          <w:p w:rsidR="009D2BED" w:rsidRPr="00C97E2A" w:rsidRDefault="009D2BED" w:rsidP="00C97E2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A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</w:tr>
    </w:tbl>
    <w:p w:rsidR="009D2BED" w:rsidRPr="008B1A60" w:rsidRDefault="00C97E2A" w:rsidP="00C97E2A">
      <w:pPr>
        <w:pStyle w:val="a5"/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2BED">
        <w:rPr>
          <w:rFonts w:ascii="Times New Roman" w:hAnsi="Times New Roman"/>
          <w:sz w:val="28"/>
          <w:szCs w:val="28"/>
        </w:rPr>
        <w:t>.1.</w:t>
      </w:r>
      <w:r w:rsidR="009D2BED" w:rsidRPr="008B1A60">
        <w:rPr>
          <w:rFonts w:ascii="Times New Roman" w:hAnsi="Times New Roman"/>
          <w:sz w:val="28"/>
          <w:szCs w:val="28"/>
        </w:rPr>
        <w:t xml:space="preserve"> Для проведения оценки качества образования из всего спектра получаемых в рамках информационной системы </w:t>
      </w:r>
      <w:r>
        <w:rPr>
          <w:rFonts w:ascii="Times New Roman" w:hAnsi="Times New Roman"/>
          <w:sz w:val="28"/>
          <w:szCs w:val="28"/>
        </w:rPr>
        <w:t>В</w:t>
      </w:r>
      <w:r w:rsidR="009D2BED" w:rsidRPr="008B1A60">
        <w:rPr>
          <w:rFonts w:ascii="Times New Roman" w:hAnsi="Times New Roman"/>
          <w:sz w:val="28"/>
          <w:szCs w:val="28"/>
        </w:rPr>
        <w:t xml:space="preserve">СОКО показателей определяется набор </w:t>
      </w:r>
      <w:r>
        <w:rPr>
          <w:rFonts w:ascii="Times New Roman" w:hAnsi="Times New Roman"/>
          <w:sz w:val="28"/>
          <w:szCs w:val="28"/>
        </w:rPr>
        <w:t>наиболее значимых из них</w:t>
      </w:r>
      <w:r w:rsidR="009D2BED" w:rsidRPr="008B1A60">
        <w:rPr>
          <w:rFonts w:ascii="Times New Roman" w:hAnsi="Times New Roman"/>
          <w:sz w:val="28"/>
          <w:szCs w:val="28"/>
        </w:rPr>
        <w:t>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9D2BED" w:rsidRPr="008B1A60" w:rsidRDefault="00C97E2A" w:rsidP="009D2BE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2BED">
        <w:rPr>
          <w:rFonts w:ascii="Times New Roman" w:hAnsi="Times New Roman"/>
          <w:sz w:val="28"/>
          <w:szCs w:val="28"/>
        </w:rPr>
        <w:t>.2.</w:t>
      </w:r>
      <w:r w:rsidR="009D2BED" w:rsidRPr="008B1A60">
        <w:rPr>
          <w:rFonts w:ascii="Times New Roman" w:hAnsi="Times New Roman"/>
          <w:sz w:val="28"/>
          <w:szCs w:val="28"/>
        </w:rPr>
        <w:t xml:space="preserve"> Периодичность проведения оценки качества образования, субъекты оценочной деятельности, устанавливаются в плане ВСОКО</w:t>
      </w:r>
      <w:r w:rsidR="009D2BED">
        <w:rPr>
          <w:rFonts w:ascii="Times New Roman" w:hAnsi="Times New Roman"/>
          <w:sz w:val="28"/>
          <w:szCs w:val="28"/>
        </w:rPr>
        <w:t xml:space="preserve"> (прилагается)</w:t>
      </w:r>
      <w:r w:rsidR="009D2BED" w:rsidRPr="008B1A60">
        <w:rPr>
          <w:rFonts w:ascii="Times New Roman" w:hAnsi="Times New Roman"/>
          <w:sz w:val="28"/>
          <w:szCs w:val="28"/>
        </w:rPr>
        <w:t>.</w:t>
      </w:r>
    </w:p>
    <w:p w:rsidR="009D2BED" w:rsidRPr="008B1A60" w:rsidRDefault="009D2BED" w:rsidP="009D2BE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8B1A60">
        <w:rPr>
          <w:rFonts w:ascii="Times New Roman" w:hAnsi="Times New Roman"/>
          <w:sz w:val="28"/>
          <w:szCs w:val="28"/>
        </w:rPr>
        <w:t xml:space="preserve"> Гласность и открытость результатов оценки качества образования осуществляется путем предоставления информации:</w:t>
      </w:r>
    </w:p>
    <w:p w:rsidR="009D2BED" w:rsidRPr="008B1A60" w:rsidRDefault="009D2BED" w:rsidP="009D2BED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A60">
        <w:rPr>
          <w:rFonts w:ascii="Times New Roman" w:hAnsi="Times New Roman"/>
          <w:sz w:val="28"/>
          <w:szCs w:val="28"/>
        </w:rPr>
        <w:t>основным потребителям результатов ВСОКО;</w:t>
      </w:r>
    </w:p>
    <w:p w:rsidR="009D2BED" w:rsidRPr="008B1A60" w:rsidRDefault="009D2BED" w:rsidP="009D2BED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A60">
        <w:rPr>
          <w:rFonts w:ascii="Times New Roman" w:hAnsi="Times New Roman"/>
          <w:sz w:val="28"/>
          <w:szCs w:val="28"/>
        </w:rPr>
        <w:t xml:space="preserve">средствам массовой информации через публичный доклад директора школы; </w:t>
      </w:r>
    </w:p>
    <w:p w:rsidR="009D2BED" w:rsidRPr="008B1A60" w:rsidRDefault="00C97E2A" w:rsidP="009D2BED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</w:t>
      </w:r>
      <w:bookmarkStart w:id="0" w:name="_GoBack"/>
      <w:bookmarkEnd w:id="0"/>
      <w:r w:rsidR="009D2BED" w:rsidRPr="008B1A60">
        <w:rPr>
          <w:rFonts w:ascii="Times New Roman" w:hAnsi="Times New Roman"/>
          <w:sz w:val="28"/>
          <w:szCs w:val="28"/>
        </w:rPr>
        <w:t>аналитических материалов, результатов  оценки качества</w:t>
      </w:r>
      <w:r w:rsidR="009D2BED">
        <w:rPr>
          <w:rFonts w:ascii="Times New Roman" w:hAnsi="Times New Roman"/>
          <w:sz w:val="28"/>
          <w:szCs w:val="28"/>
        </w:rPr>
        <w:t xml:space="preserve">, данных </w:t>
      </w:r>
      <w:proofErr w:type="spellStart"/>
      <w:r w:rsidR="009D2BE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9D2BED" w:rsidRPr="008B1A60">
        <w:rPr>
          <w:rFonts w:ascii="Times New Roman" w:hAnsi="Times New Roman"/>
          <w:sz w:val="28"/>
          <w:szCs w:val="28"/>
        </w:rPr>
        <w:t xml:space="preserve"> образования на официальном сайте школы.</w:t>
      </w:r>
    </w:p>
    <w:sectPr w:rsidR="009D2BED" w:rsidRPr="008B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0FDE"/>
    <w:multiLevelType w:val="hybridMultilevel"/>
    <w:tmpl w:val="C8227BA6"/>
    <w:lvl w:ilvl="0" w:tplc="47AE6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A50"/>
    <w:multiLevelType w:val="hybridMultilevel"/>
    <w:tmpl w:val="7B364112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0BA9"/>
    <w:multiLevelType w:val="hybridMultilevel"/>
    <w:tmpl w:val="F03236D2"/>
    <w:lvl w:ilvl="0" w:tplc="00000003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049AA"/>
    <w:multiLevelType w:val="hybridMultilevel"/>
    <w:tmpl w:val="821E303E"/>
    <w:lvl w:ilvl="0" w:tplc="644C2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1D47"/>
    <w:multiLevelType w:val="hybridMultilevel"/>
    <w:tmpl w:val="9530C45E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52A79"/>
    <w:multiLevelType w:val="multilevel"/>
    <w:tmpl w:val="450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3206E"/>
    <w:multiLevelType w:val="multilevel"/>
    <w:tmpl w:val="A226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874E2"/>
    <w:multiLevelType w:val="hybridMultilevel"/>
    <w:tmpl w:val="B6E6137A"/>
    <w:lvl w:ilvl="0" w:tplc="4740EFEC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1933A4"/>
    <w:multiLevelType w:val="hybridMultilevel"/>
    <w:tmpl w:val="06D69D8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4740EFE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7A4C452C">
      <w:start w:val="2"/>
      <w:numFmt w:val="bullet"/>
      <w:lvlText w:val="•"/>
      <w:lvlJc w:val="left"/>
      <w:pPr>
        <w:ind w:left="2505" w:hanging="705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10AE5"/>
    <w:multiLevelType w:val="multilevel"/>
    <w:tmpl w:val="4AD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42EFE"/>
    <w:multiLevelType w:val="multilevel"/>
    <w:tmpl w:val="EF72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C7326"/>
    <w:multiLevelType w:val="hybridMultilevel"/>
    <w:tmpl w:val="89587A8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F2BE9"/>
    <w:multiLevelType w:val="multilevel"/>
    <w:tmpl w:val="643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C255B"/>
    <w:multiLevelType w:val="hybridMultilevel"/>
    <w:tmpl w:val="91F84A00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64A39"/>
    <w:multiLevelType w:val="hybridMultilevel"/>
    <w:tmpl w:val="6A281EFE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25E98"/>
    <w:multiLevelType w:val="hybridMultilevel"/>
    <w:tmpl w:val="98A09CB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44921"/>
    <w:multiLevelType w:val="hybridMultilevel"/>
    <w:tmpl w:val="7F7EA064"/>
    <w:lvl w:ilvl="0" w:tplc="37C4C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3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1154D"/>
    <w:multiLevelType w:val="hybridMultilevel"/>
    <w:tmpl w:val="C50E3ECA"/>
    <w:lvl w:ilvl="0" w:tplc="4740EFE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6E466B"/>
    <w:multiLevelType w:val="hybridMultilevel"/>
    <w:tmpl w:val="92987AF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F784FBF"/>
    <w:multiLevelType w:val="hybridMultilevel"/>
    <w:tmpl w:val="36E65F6A"/>
    <w:lvl w:ilvl="0" w:tplc="4740EFE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1A6EE3"/>
    <w:multiLevelType w:val="hybridMultilevel"/>
    <w:tmpl w:val="A9DCCE78"/>
    <w:lvl w:ilvl="0" w:tplc="37C4C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2367E"/>
    <w:multiLevelType w:val="hybridMultilevel"/>
    <w:tmpl w:val="6452FF2E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7"/>
  </w:num>
  <w:num w:numId="10">
    <w:abstractNumId w:val="4"/>
  </w:num>
  <w:num w:numId="11">
    <w:abstractNumId w:val="13"/>
  </w:num>
  <w:num w:numId="12">
    <w:abstractNumId w:val="14"/>
  </w:num>
  <w:num w:numId="13">
    <w:abstractNumId w:val="21"/>
  </w:num>
  <w:num w:numId="14">
    <w:abstractNumId w:val="0"/>
  </w:num>
  <w:num w:numId="15">
    <w:abstractNumId w:val="6"/>
  </w:num>
  <w:num w:numId="16">
    <w:abstractNumId w:val="12"/>
  </w:num>
  <w:num w:numId="17">
    <w:abstractNumId w:val="9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B5"/>
    <w:rsid w:val="002A2D05"/>
    <w:rsid w:val="00434EDB"/>
    <w:rsid w:val="005B4BB5"/>
    <w:rsid w:val="00602C19"/>
    <w:rsid w:val="008F35A1"/>
    <w:rsid w:val="009D2BED"/>
    <w:rsid w:val="00C97E2A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6BB9"/>
  <w15:chartTrackingRefBased/>
  <w15:docId w15:val="{01148F32-2A6E-4604-A291-9B9852E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2BED"/>
    <w:pPr>
      <w:ind w:left="720"/>
      <w:contextualSpacing/>
    </w:pPr>
  </w:style>
  <w:style w:type="table" w:styleId="a4">
    <w:name w:val="Table Grid"/>
    <w:basedOn w:val="a1"/>
    <w:rsid w:val="009D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9D2B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2BED"/>
    <w:rPr>
      <w:sz w:val="16"/>
      <w:szCs w:val="16"/>
    </w:rPr>
  </w:style>
  <w:style w:type="paragraph" w:styleId="a5">
    <w:name w:val="No Spacing"/>
    <w:qFormat/>
    <w:rsid w:val="009D2B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Kornienko</cp:lastModifiedBy>
  <cp:revision>4</cp:revision>
  <dcterms:created xsi:type="dcterms:W3CDTF">2020-07-07T04:28:00Z</dcterms:created>
  <dcterms:modified xsi:type="dcterms:W3CDTF">2020-07-07T05:08:00Z</dcterms:modified>
</cp:coreProperties>
</file>